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9788" w14:textId="77777777" w:rsidR="003623EF" w:rsidRDefault="00912B0A">
      <w:pPr>
        <w:jc w:val="center"/>
        <w:rPr>
          <w:b/>
          <w:szCs w:val="24"/>
        </w:rPr>
      </w:pPr>
      <w:r>
        <w:rPr>
          <w:b/>
          <w:szCs w:val="24"/>
        </w:rPr>
        <w:t>Görbeháza Község Önkormányzata</w:t>
      </w:r>
    </w:p>
    <w:p w14:paraId="12DD2443" w14:textId="77777777" w:rsidR="00912B0A" w:rsidRPr="0098105A" w:rsidRDefault="00912B0A">
      <w:pPr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14:paraId="48C4C860" w14:textId="77777777" w:rsidR="00703C73" w:rsidRPr="0098105A" w:rsidRDefault="00703C73">
      <w:pPr>
        <w:jc w:val="center"/>
        <w:rPr>
          <w:b/>
          <w:szCs w:val="24"/>
        </w:rPr>
      </w:pPr>
    </w:p>
    <w:p w14:paraId="4047E0E5" w14:textId="77777777" w:rsidR="003623EF" w:rsidRPr="0098105A" w:rsidRDefault="003D60A9">
      <w:pPr>
        <w:jc w:val="center"/>
        <w:rPr>
          <w:b/>
          <w:szCs w:val="24"/>
        </w:rPr>
      </w:pPr>
      <w:r>
        <w:rPr>
          <w:b/>
          <w:szCs w:val="24"/>
        </w:rPr>
        <w:t>5</w:t>
      </w:r>
      <w:r w:rsidR="00035FE9">
        <w:rPr>
          <w:b/>
          <w:szCs w:val="24"/>
        </w:rPr>
        <w:t>/2016</w:t>
      </w:r>
      <w:r w:rsidR="000A6BD8" w:rsidRPr="0098105A">
        <w:rPr>
          <w:b/>
          <w:szCs w:val="24"/>
        </w:rPr>
        <w:t>.</w:t>
      </w:r>
      <w:r>
        <w:rPr>
          <w:b/>
          <w:szCs w:val="24"/>
        </w:rPr>
        <w:t xml:space="preserve"> (II.16.</w:t>
      </w:r>
      <w:r w:rsidR="00650855" w:rsidRPr="0098105A">
        <w:rPr>
          <w:b/>
          <w:szCs w:val="24"/>
        </w:rPr>
        <w:t xml:space="preserve">) </w:t>
      </w:r>
      <w:r w:rsidR="0098105A" w:rsidRPr="0098105A">
        <w:rPr>
          <w:b/>
          <w:szCs w:val="24"/>
        </w:rPr>
        <w:t xml:space="preserve">önkormányzati </w:t>
      </w:r>
      <w:r w:rsidR="003623EF" w:rsidRPr="0098105A">
        <w:rPr>
          <w:b/>
          <w:szCs w:val="24"/>
        </w:rPr>
        <w:t>rendelete</w:t>
      </w:r>
    </w:p>
    <w:p w14:paraId="208B78C0" w14:textId="77777777" w:rsidR="00CE3F06" w:rsidRPr="0098105A" w:rsidRDefault="00CE3F06">
      <w:pPr>
        <w:jc w:val="center"/>
        <w:rPr>
          <w:b/>
          <w:szCs w:val="24"/>
        </w:rPr>
      </w:pPr>
    </w:p>
    <w:p w14:paraId="21A42323" w14:textId="77777777" w:rsidR="00CE3F06" w:rsidRDefault="00A66533" w:rsidP="00AE61D6">
      <w:pPr>
        <w:jc w:val="center"/>
        <w:rPr>
          <w:b/>
          <w:szCs w:val="24"/>
        </w:rPr>
      </w:pPr>
      <w:r w:rsidRPr="0098105A">
        <w:rPr>
          <w:b/>
          <w:szCs w:val="24"/>
        </w:rPr>
        <w:t xml:space="preserve">a </w:t>
      </w:r>
      <w:r w:rsidR="00B234C5" w:rsidRPr="0098105A">
        <w:rPr>
          <w:b/>
          <w:szCs w:val="24"/>
        </w:rPr>
        <w:t>helyi iparűzési adó</w:t>
      </w:r>
      <w:r w:rsidR="000A6BD8" w:rsidRPr="0098105A">
        <w:rPr>
          <w:b/>
          <w:szCs w:val="24"/>
        </w:rPr>
        <w:t xml:space="preserve">ról </w:t>
      </w:r>
    </w:p>
    <w:p w14:paraId="30E4B0D6" w14:textId="77777777" w:rsidR="00BC2094" w:rsidRDefault="00BC2094" w:rsidP="00AE61D6">
      <w:pPr>
        <w:jc w:val="center"/>
        <w:rPr>
          <w:b/>
          <w:szCs w:val="24"/>
        </w:rPr>
      </w:pPr>
    </w:p>
    <w:p w14:paraId="5060C148" w14:textId="0E89778A" w:rsidR="00BC2094" w:rsidRPr="00BC2094" w:rsidRDefault="00BC2094" w:rsidP="00AE61D6">
      <w:pPr>
        <w:jc w:val="center"/>
        <w:rPr>
          <w:i/>
          <w:szCs w:val="24"/>
        </w:rPr>
      </w:pPr>
      <w:r>
        <w:rPr>
          <w:i/>
          <w:szCs w:val="24"/>
        </w:rPr>
        <w:t>(egysége</w:t>
      </w:r>
      <w:r w:rsidR="0016629A">
        <w:rPr>
          <w:i/>
          <w:szCs w:val="24"/>
        </w:rPr>
        <w:t>s szerkezetben a 6</w:t>
      </w:r>
      <w:r w:rsidR="00944E1C">
        <w:rPr>
          <w:i/>
          <w:szCs w:val="24"/>
        </w:rPr>
        <w:t>/2017.(II.16.); 14/2019.(VI.28.);23/2019.(XI.28.)</w:t>
      </w:r>
      <w:r w:rsidR="00DF73D9">
        <w:rPr>
          <w:i/>
          <w:szCs w:val="24"/>
        </w:rPr>
        <w:t>;1/2021.(II.05.)</w:t>
      </w:r>
      <w:r>
        <w:rPr>
          <w:i/>
          <w:szCs w:val="24"/>
        </w:rPr>
        <w:t xml:space="preserve"> önkormányzati </w:t>
      </w:r>
      <w:r w:rsidR="0016629A">
        <w:rPr>
          <w:i/>
          <w:szCs w:val="24"/>
        </w:rPr>
        <w:t>rendeletekkel</w:t>
      </w:r>
      <w:r>
        <w:rPr>
          <w:i/>
          <w:szCs w:val="24"/>
        </w:rPr>
        <w:t>)</w:t>
      </w:r>
    </w:p>
    <w:p w14:paraId="2AE3C232" w14:textId="77777777" w:rsidR="00B234C5" w:rsidRDefault="002323FA">
      <w:r>
        <w:tab/>
      </w:r>
      <w:r>
        <w:tab/>
      </w:r>
      <w:r>
        <w:tab/>
      </w:r>
    </w:p>
    <w:p w14:paraId="7E9DC63C" w14:textId="77777777" w:rsidR="00350100" w:rsidRDefault="00350100"/>
    <w:p w14:paraId="05CAF658" w14:textId="77777777" w:rsidR="00035FE9" w:rsidRDefault="00035FE9" w:rsidP="00035FE9">
      <w:pPr>
        <w:jc w:val="both"/>
        <w:rPr>
          <w:rFonts w:eastAsia="Calibri"/>
        </w:rPr>
      </w:pPr>
      <w:r w:rsidRPr="007939AF">
        <w:rPr>
          <w:szCs w:val="24"/>
        </w:rPr>
        <w:t>Görbeháza Község Önkormányzatának Képviselő</w:t>
      </w:r>
      <w:r>
        <w:rPr>
          <w:szCs w:val="24"/>
        </w:rPr>
        <w:t xml:space="preserve">-testülete az Alaptörvény 32. cikk (1) bekezdés a) pontjában, </w:t>
      </w:r>
      <w:r w:rsidRPr="007939AF">
        <w:rPr>
          <w:szCs w:val="24"/>
        </w:rPr>
        <w:t>kapott felhatalmazás alapján</w:t>
      </w:r>
      <w:r>
        <w:rPr>
          <w:szCs w:val="24"/>
        </w:rPr>
        <w:t>,</w:t>
      </w:r>
      <w:r w:rsidRPr="00FF2FF5">
        <w:rPr>
          <w:snapToGrid w:val="0"/>
          <w:szCs w:val="24"/>
        </w:rPr>
        <w:t xml:space="preserve"> a</w:t>
      </w:r>
      <w:r>
        <w:rPr>
          <w:snapToGrid w:val="0"/>
          <w:szCs w:val="24"/>
        </w:rPr>
        <w:t xml:space="preserve"> helyi adókról szóló 1990. évi C. törvény 1. § (1) bekezdésében, 6. §-</w:t>
      </w:r>
      <w:proofErr w:type="spellStart"/>
      <w:r>
        <w:rPr>
          <w:snapToGrid w:val="0"/>
          <w:szCs w:val="24"/>
        </w:rPr>
        <w:t>ában</w:t>
      </w:r>
      <w:proofErr w:type="spellEnd"/>
      <w:r>
        <w:rPr>
          <w:snapToGrid w:val="0"/>
          <w:szCs w:val="24"/>
        </w:rPr>
        <w:t xml:space="preserve">, 43. § (3) bekezdésében </w:t>
      </w:r>
      <w:r w:rsidRPr="00FF2FF5">
        <w:rPr>
          <w:snapToGrid w:val="0"/>
          <w:szCs w:val="24"/>
        </w:rPr>
        <w:t xml:space="preserve">meghatározott feladatkörében eljárva, </w:t>
      </w:r>
      <w:r w:rsidRPr="001A249B">
        <w:rPr>
          <w:szCs w:val="24"/>
        </w:rPr>
        <w:t xml:space="preserve">a </w:t>
      </w:r>
      <w:r w:rsidRPr="00584051">
        <w:t>Görbeháza Község Önkormányzatának a képviselő-testület és szervei Szervezeti és Működ</w:t>
      </w:r>
      <w:r>
        <w:t>ési Szabályzatáról szóló 10/2015.(VIII.14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Oktatási és Ügyrendi Bizottsága, </w:t>
      </w:r>
      <w:r w:rsidRPr="00232C9C">
        <w:rPr>
          <w:rFonts w:eastAsia="Calibri"/>
        </w:rPr>
        <w:t>valamint</w:t>
      </w:r>
      <w:r w:rsidRPr="00232C9C">
        <w:rPr>
          <w:rFonts w:eastAsia="Calibri"/>
          <w:i/>
        </w:rPr>
        <w:t xml:space="preserve"> Pénzügyi és Területfejlesztési Bizottsága </w:t>
      </w:r>
      <w:r w:rsidRPr="00232C9C">
        <w:rPr>
          <w:rFonts w:eastAsia="Calibri"/>
        </w:rPr>
        <w:t>véleményének kikérésével a következőket rendeli el:</w:t>
      </w:r>
    </w:p>
    <w:p w14:paraId="56593BE6" w14:textId="77777777" w:rsidR="00035FE9" w:rsidRDefault="00035FE9" w:rsidP="00035FE9">
      <w:pPr>
        <w:jc w:val="both"/>
        <w:rPr>
          <w:rFonts w:eastAsia="Calibri"/>
        </w:rPr>
      </w:pPr>
    </w:p>
    <w:p w14:paraId="385BCDA8" w14:textId="77777777" w:rsidR="00035FE9" w:rsidRDefault="00035FE9" w:rsidP="00035FE9">
      <w:pPr>
        <w:jc w:val="both"/>
        <w:rPr>
          <w:rFonts w:eastAsia="Calibri"/>
        </w:rPr>
      </w:pPr>
    </w:p>
    <w:p w14:paraId="34ED7D79" w14:textId="77777777" w:rsidR="00035FE9" w:rsidRPr="00232C9C" w:rsidRDefault="00035FE9" w:rsidP="00035FE9">
      <w:pPr>
        <w:jc w:val="both"/>
        <w:rPr>
          <w:rFonts w:eastAsia="Calibri"/>
        </w:rPr>
      </w:pPr>
    </w:p>
    <w:p w14:paraId="15F363D3" w14:textId="77777777" w:rsidR="00035FE9" w:rsidRDefault="00035FE9" w:rsidP="00035FE9">
      <w:pPr>
        <w:jc w:val="center"/>
        <w:rPr>
          <w:b/>
          <w:szCs w:val="24"/>
        </w:rPr>
      </w:pPr>
      <w:r>
        <w:rPr>
          <w:b/>
          <w:szCs w:val="24"/>
        </w:rPr>
        <w:t>1. §</w:t>
      </w:r>
    </w:p>
    <w:p w14:paraId="35495977" w14:textId="77777777" w:rsidR="00035FE9" w:rsidRDefault="00035FE9" w:rsidP="00035FE9">
      <w:pPr>
        <w:jc w:val="center"/>
        <w:rPr>
          <w:b/>
          <w:szCs w:val="24"/>
        </w:rPr>
      </w:pPr>
    </w:p>
    <w:p w14:paraId="59F9EC77" w14:textId="2039DC4F" w:rsidR="00035FE9" w:rsidRDefault="00DF73D9" w:rsidP="00035FE9">
      <w:pPr>
        <w:numPr>
          <w:ilvl w:val="0"/>
          <w:numId w:val="10"/>
        </w:numPr>
        <w:ind w:left="709" w:hanging="709"/>
        <w:jc w:val="both"/>
        <w:rPr>
          <w:bCs/>
        </w:rPr>
      </w:pPr>
      <w:r>
        <w:rPr>
          <w:bCs/>
        </w:rPr>
        <w:t>I</w:t>
      </w:r>
      <w:r w:rsidR="00035FE9">
        <w:rPr>
          <w:bCs/>
        </w:rPr>
        <w:t>parűzési tevékenység esetén az adó mértéke az adóalap   2 %-a.</w:t>
      </w:r>
      <w:r>
        <w:rPr>
          <w:rStyle w:val="Lbjegyzet-hivatkozs"/>
          <w:bCs/>
        </w:rPr>
        <w:footnoteReference w:id="1"/>
      </w:r>
    </w:p>
    <w:p w14:paraId="63F180F2" w14:textId="77777777" w:rsidR="00035FE9" w:rsidRDefault="00035FE9" w:rsidP="00035FE9">
      <w:pPr>
        <w:ind w:left="709"/>
        <w:jc w:val="both"/>
        <w:rPr>
          <w:bCs/>
        </w:rPr>
      </w:pPr>
    </w:p>
    <w:p w14:paraId="0F2CB015" w14:textId="72DB6DC0" w:rsidR="00035FE9" w:rsidRDefault="00DF73D9" w:rsidP="00035FE9">
      <w:pPr>
        <w:ind w:left="720" w:hanging="720"/>
        <w:jc w:val="both"/>
        <w:rPr>
          <w:bCs/>
        </w:rPr>
      </w:pPr>
      <w:r>
        <w:rPr>
          <w:bCs/>
        </w:rPr>
        <w:t>(2)</w:t>
      </w:r>
      <w:r>
        <w:rPr>
          <w:rStyle w:val="Lbjegyzet-hivatkozs"/>
          <w:bCs/>
        </w:rPr>
        <w:footnoteReference w:id="2"/>
      </w:r>
    </w:p>
    <w:p w14:paraId="406BDE29" w14:textId="77777777" w:rsidR="00D257A1" w:rsidRDefault="00D257A1" w:rsidP="00BC2094">
      <w:pPr>
        <w:spacing w:before="100" w:beforeAutospacing="1" w:after="100" w:afterAutospacing="1"/>
        <w:jc w:val="center"/>
        <w:rPr>
          <w:b/>
          <w:bCs/>
          <w:szCs w:val="24"/>
        </w:rPr>
      </w:pPr>
      <w:r w:rsidRPr="00D257A1">
        <w:rPr>
          <w:b/>
          <w:bCs/>
          <w:szCs w:val="24"/>
        </w:rPr>
        <w:t>2. §</w:t>
      </w:r>
      <w:r w:rsidR="0016629A">
        <w:rPr>
          <w:rStyle w:val="Lbjegyzet-hivatkozs"/>
          <w:b/>
          <w:bCs/>
          <w:szCs w:val="24"/>
        </w:rPr>
        <w:footnoteReference w:id="3"/>
      </w:r>
    </w:p>
    <w:p w14:paraId="05369E25" w14:textId="77777777" w:rsidR="0016629A" w:rsidRDefault="0016629A" w:rsidP="0016629A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Adómentesség</w:t>
      </w:r>
    </w:p>
    <w:p w14:paraId="1B5D9D5A" w14:textId="77777777" w:rsidR="0016629A" w:rsidRDefault="0016629A" w:rsidP="0016629A">
      <w:pPr>
        <w:pStyle w:val="NormlWeb"/>
        <w:jc w:val="both"/>
      </w:pPr>
      <w:r>
        <w:t>Helyi iparűzési adómentességben részesül</w:t>
      </w:r>
      <w:r w:rsidRPr="00D257A1">
        <w:t xml:space="preserve"> </w:t>
      </w:r>
      <w:r>
        <w:t>a helyi adókról szóló 1990. évi C. törvény</w:t>
      </w:r>
      <w:r>
        <w:br/>
        <w:t xml:space="preserve">(a továbbiakban: </w:t>
      </w:r>
      <w:proofErr w:type="spellStart"/>
      <w:r>
        <w:t>Htv</w:t>
      </w:r>
      <w:proofErr w:type="spellEnd"/>
      <w:r>
        <w:t xml:space="preserve">.) 52. § 23. pontja szerint meghatározott háziorvos, védőnő vállalkozó, akinek a </w:t>
      </w:r>
      <w:proofErr w:type="spellStart"/>
      <w:r>
        <w:t>Htv</w:t>
      </w:r>
      <w:proofErr w:type="spellEnd"/>
      <w:r>
        <w:t xml:space="preserve">. 39.§ (1) bekezdése, vagy a 39/A.§-a vagy a 39/B.§-a alapján számított vállalkozási szintű adóalapja az adóévben nem haladja meg a 20 millió forintot, és nettó árbevételének legalább 80 %-a e tevékenység (tevékenységek) végzésére vonatkozó, az </w:t>
      </w:r>
      <w:r w:rsidR="00944E1C" w:rsidRPr="00944E1C">
        <w:rPr>
          <w:i/>
        </w:rPr>
        <w:t>Nemzeti Egészségbiztosítási Alapkezelővel</w:t>
      </w:r>
      <w:r w:rsidR="00944E1C">
        <w:rPr>
          <w:rStyle w:val="Lbjegyzet-hivatkozs"/>
          <w:i/>
        </w:rPr>
        <w:footnoteReference w:id="4"/>
      </w:r>
      <w:r>
        <w:t xml:space="preserve"> kötött finanszírozási szerződés alapján az Egészségbiztosítási Alapból származik.”</w:t>
      </w:r>
    </w:p>
    <w:p w14:paraId="716A4A1A" w14:textId="77777777" w:rsidR="00035FE9" w:rsidRPr="00D257A1" w:rsidRDefault="00035FE9" w:rsidP="00A77A14">
      <w:pPr>
        <w:spacing w:before="100" w:beforeAutospacing="1" w:after="100" w:afterAutospacing="1"/>
        <w:jc w:val="both"/>
        <w:rPr>
          <w:szCs w:val="24"/>
        </w:rPr>
      </w:pPr>
    </w:p>
    <w:p w14:paraId="15A9C16E" w14:textId="77777777" w:rsidR="00D257A1" w:rsidRPr="00D257A1" w:rsidRDefault="00D257A1" w:rsidP="00035FE9">
      <w:pPr>
        <w:spacing w:before="100" w:beforeAutospacing="1" w:after="100" w:afterAutospacing="1"/>
        <w:jc w:val="center"/>
        <w:rPr>
          <w:szCs w:val="24"/>
        </w:rPr>
      </w:pPr>
      <w:r w:rsidRPr="00D257A1">
        <w:rPr>
          <w:b/>
          <w:bCs/>
          <w:szCs w:val="24"/>
        </w:rPr>
        <w:t>3. §</w:t>
      </w:r>
      <w:r w:rsidR="00BC2094">
        <w:rPr>
          <w:rStyle w:val="Lbjegyzet-hivatkozs"/>
          <w:b/>
          <w:bCs/>
          <w:szCs w:val="24"/>
        </w:rPr>
        <w:footnoteReference w:id="5"/>
      </w:r>
    </w:p>
    <w:p w14:paraId="2C6E67B6" w14:textId="77777777" w:rsidR="00BC2094" w:rsidRDefault="00BC2094" w:rsidP="004C57A2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14:paraId="2A8BD104" w14:textId="77777777" w:rsidR="00D257A1" w:rsidRPr="00D257A1" w:rsidRDefault="00D257A1" w:rsidP="004C57A2">
      <w:pPr>
        <w:spacing w:before="100" w:beforeAutospacing="1" w:after="100" w:afterAutospacing="1"/>
        <w:jc w:val="center"/>
        <w:rPr>
          <w:szCs w:val="24"/>
        </w:rPr>
      </w:pPr>
      <w:r w:rsidRPr="00D257A1">
        <w:rPr>
          <w:b/>
          <w:bCs/>
          <w:szCs w:val="24"/>
        </w:rPr>
        <w:t>Értelmező rendelkezések</w:t>
      </w:r>
    </w:p>
    <w:p w14:paraId="50DE4398" w14:textId="77777777" w:rsidR="00D257A1" w:rsidRPr="00D257A1" w:rsidRDefault="00B23354" w:rsidP="004C57A2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4</w:t>
      </w:r>
      <w:r w:rsidR="00D257A1" w:rsidRPr="00D257A1">
        <w:rPr>
          <w:b/>
          <w:bCs/>
          <w:szCs w:val="24"/>
        </w:rPr>
        <w:t>. §</w:t>
      </w:r>
      <w:r w:rsidR="00BC2094">
        <w:rPr>
          <w:rStyle w:val="Lbjegyzet-hivatkozs"/>
          <w:b/>
          <w:bCs/>
          <w:szCs w:val="24"/>
        </w:rPr>
        <w:footnoteReference w:id="6"/>
      </w:r>
    </w:p>
    <w:p w14:paraId="79D40072" w14:textId="77777777" w:rsidR="00D257A1" w:rsidRPr="00D257A1" w:rsidRDefault="00D257A1" w:rsidP="00A77A14">
      <w:pPr>
        <w:spacing w:before="100" w:beforeAutospacing="1" w:after="100" w:afterAutospacing="1"/>
        <w:jc w:val="both"/>
        <w:rPr>
          <w:szCs w:val="24"/>
        </w:rPr>
      </w:pPr>
    </w:p>
    <w:p w14:paraId="54CEEC64" w14:textId="77777777" w:rsidR="00DF73D9" w:rsidRDefault="00DF73D9" w:rsidP="00BC2094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14:paraId="55221AA3" w14:textId="554F0DBD" w:rsidR="00D257A1" w:rsidRPr="00D257A1" w:rsidRDefault="00B23354" w:rsidP="00BC2094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5</w:t>
      </w:r>
      <w:r w:rsidR="00D257A1" w:rsidRPr="00D257A1">
        <w:rPr>
          <w:b/>
          <w:bCs/>
          <w:szCs w:val="24"/>
        </w:rPr>
        <w:t>. §</w:t>
      </w:r>
      <w:r w:rsidR="00BC2094">
        <w:rPr>
          <w:rStyle w:val="Lbjegyzet-hivatkozs"/>
          <w:b/>
          <w:bCs/>
          <w:szCs w:val="24"/>
        </w:rPr>
        <w:footnoteReference w:id="7"/>
      </w:r>
    </w:p>
    <w:p w14:paraId="1864B78F" w14:textId="77777777" w:rsidR="00D257A1" w:rsidRPr="00D257A1" w:rsidRDefault="00D257A1" w:rsidP="00A77A14">
      <w:pPr>
        <w:spacing w:before="100" w:beforeAutospacing="1" w:after="100" w:afterAutospacing="1"/>
        <w:jc w:val="both"/>
        <w:rPr>
          <w:szCs w:val="24"/>
        </w:rPr>
      </w:pPr>
    </w:p>
    <w:p w14:paraId="6AE2A258" w14:textId="77777777" w:rsidR="00D257A1" w:rsidRPr="00D257A1" w:rsidRDefault="00B23354" w:rsidP="00795C8D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6</w:t>
      </w:r>
      <w:r w:rsidR="00D257A1" w:rsidRPr="00D257A1">
        <w:rPr>
          <w:b/>
          <w:bCs/>
          <w:szCs w:val="24"/>
        </w:rPr>
        <w:t>. §</w:t>
      </w:r>
    </w:p>
    <w:p w14:paraId="137AE90E" w14:textId="77777777" w:rsidR="00795C8D" w:rsidRDefault="00D257A1" w:rsidP="00795C8D">
      <w:pPr>
        <w:numPr>
          <w:ilvl w:val="0"/>
          <w:numId w:val="23"/>
        </w:numPr>
        <w:spacing w:before="100" w:beforeAutospacing="1" w:after="100" w:afterAutospacing="1"/>
        <w:ind w:left="567" w:hanging="567"/>
        <w:jc w:val="both"/>
        <w:rPr>
          <w:szCs w:val="24"/>
        </w:rPr>
      </w:pPr>
      <w:r w:rsidRPr="00D257A1">
        <w:rPr>
          <w:szCs w:val="24"/>
        </w:rPr>
        <w:t>Ez a rendelet 2</w:t>
      </w:r>
      <w:r w:rsidR="004C57A2">
        <w:rPr>
          <w:szCs w:val="24"/>
        </w:rPr>
        <w:t>016. március</w:t>
      </w:r>
      <w:r w:rsidR="00B23354">
        <w:rPr>
          <w:szCs w:val="24"/>
        </w:rPr>
        <w:t xml:space="preserve"> 1. napján</w:t>
      </w:r>
      <w:r w:rsidR="00795C8D">
        <w:rPr>
          <w:szCs w:val="24"/>
        </w:rPr>
        <w:t xml:space="preserve"> lép hatályba</w:t>
      </w:r>
      <w:r w:rsidR="00B23354">
        <w:rPr>
          <w:szCs w:val="24"/>
        </w:rPr>
        <w:t>.</w:t>
      </w:r>
    </w:p>
    <w:p w14:paraId="6D4B84E4" w14:textId="77777777" w:rsidR="00D257A1" w:rsidRPr="00D257A1" w:rsidRDefault="00795C8D" w:rsidP="00795C8D">
      <w:pPr>
        <w:numPr>
          <w:ilvl w:val="0"/>
          <w:numId w:val="23"/>
        </w:numPr>
        <w:spacing w:before="100" w:beforeAutospacing="1" w:after="100" w:afterAutospacing="1"/>
        <w:ind w:left="567" w:hanging="567"/>
        <w:jc w:val="both"/>
        <w:rPr>
          <w:szCs w:val="24"/>
        </w:rPr>
      </w:pPr>
      <w:r>
        <w:rPr>
          <w:szCs w:val="24"/>
        </w:rPr>
        <w:t xml:space="preserve">A rendelet hatálybalépésével </w:t>
      </w:r>
      <w:r w:rsidR="00D257A1" w:rsidRPr="00D257A1">
        <w:rPr>
          <w:szCs w:val="24"/>
        </w:rPr>
        <w:t>egyidejűleg hatályát veszti a helyi iparűzési adóról s</w:t>
      </w:r>
      <w:r>
        <w:rPr>
          <w:szCs w:val="24"/>
        </w:rPr>
        <w:t>zóló 22/2012. (XI.30</w:t>
      </w:r>
      <w:r w:rsidR="00D257A1" w:rsidRPr="00D257A1">
        <w:rPr>
          <w:szCs w:val="24"/>
        </w:rPr>
        <w:t>.) önkormányzati rendelet.</w:t>
      </w:r>
    </w:p>
    <w:p w14:paraId="0536119F" w14:textId="77777777" w:rsidR="00D257A1" w:rsidRDefault="00D257A1" w:rsidP="00A77A14">
      <w:pPr>
        <w:spacing w:before="100" w:beforeAutospacing="1" w:after="100" w:afterAutospacing="1"/>
        <w:jc w:val="both"/>
        <w:rPr>
          <w:szCs w:val="24"/>
        </w:rPr>
      </w:pPr>
    </w:p>
    <w:p w14:paraId="064EBEBB" w14:textId="77777777" w:rsidR="00795C8D" w:rsidRPr="00D257A1" w:rsidRDefault="00795C8D" w:rsidP="00A77A14">
      <w:pPr>
        <w:spacing w:before="100" w:beforeAutospacing="1" w:after="100" w:afterAutospacing="1"/>
        <w:jc w:val="both"/>
        <w:rPr>
          <w:szCs w:val="24"/>
        </w:rPr>
      </w:pPr>
    </w:p>
    <w:p w14:paraId="15F7C7BB" w14:textId="77777777" w:rsidR="00D257A1" w:rsidRPr="00A264B0" w:rsidRDefault="00D257A1" w:rsidP="00D257A1">
      <w:pPr>
        <w:jc w:val="both"/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Lászlóné</w:t>
      </w:r>
      <w:r w:rsidR="00E65ED4">
        <w:rPr>
          <w:szCs w:val="24"/>
        </w:rPr>
        <w:t xml:space="preserve"> </w:t>
      </w:r>
      <w:proofErr w:type="spellStart"/>
      <w:r w:rsidR="00E65ED4">
        <w:rPr>
          <w:szCs w:val="24"/>
        </w:rPr>
        <w:t>sk</w:t>
      </w:r>
      <w:proofErr w:type="spellEnd"/>
      <w:r w:rsidR="00E65ED4">
        <w:rPr>
          <w:szCs w:val="24"/>
        </w:rPr>
        <w:t>.</w:t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  <w:t xml:space="preserve">         Dr. Juhász Péter</w:t>
      </w:r>
      <w:r w:rsidR="00E65ED4">
        <w:rPr>
          <w:szCs w:val="24"/>
        </w:rPr>
        <w:t xml:space="preserve"> </w:t>
      </w:r>
      <w:proofErr w:type="spellStart"/>
      <w:r w:rsidR="00E65ED4">
        <w:rPr>
          <w:szCs w:val="24"/>
        </w:rPr>
        <w:t>sk</w:t>
      </w:r>
      <w:proofErr w:type="spellEnd"/>
      <w:r w:rsidR="00E65ED4">
        <w:rPr>
          <w:szCs w:val="24"/>
        </w:rPr>
        <w:t>.</w:t>
      </w:r>
    </w:p>
    <w:p w14:paraId="5DB60276" w14:textId="77777777" w:rsidR="00D257A1" w:rsidRPr="00A264B0" w:rsidRDefault="00D257A1" w:rsidP="00D257A1">
      <w:pPr>
        <w:jc w:val="both"/>
        <w:rPr>
          <w:szCs w:val="24"/>
        </w:rPr>
      </w:pPr>
      <w:r w:rsidRPr="00A264B0">
        <w:rPr>
          <w:szCs w:val="24"/>
        </w:rPr>
        <w:t xml:space="preserve">   polgármester</w:t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  <w:t xml:space="preserve">   </w:t>
      </w:r>
      <w:r w:rsidR="00A77A14">
        <w:rPr>
          <w:szCs w:val="24"/>
        </w:rPr>
        <w:t xml:space="preserve"> </w:t>
      </w:r>
      <w:r w:rsidRPr="00A264B0">
        <w:rPr>
          <w:szCs w:val="24"/>
        </w:rPr>
        <w:t xml:space="preserve"> jegyző</w:t>
      </w:r>
    </w:p>
    <w:p w14:paraId="2A89452E" w14:textId="77777777" w:rsidR="00D257A1" w:rsidRDefault="00D257A1" w:rsidP="00D257A1">
      <w:pPr>
        <w:jc w:val="both"/>
        <w:rPr>
          <w:szCs w:val="24"/>
        </w:rPr>
      </w:pPr>
    </w:p>
    <w:p w14:paraId="6F2FC728" w14:textId="77777777" w:rsidR="00D257A1" w:rsidRDefault="00D257A1" w:rsidP="00D257A1">
      <w:pPr>
        <w:jc w:val="both"/>
        <w:rPr>
          <w:szCs w:val="24"/>
        </w:rPr>
      </w:pPr>
    </w:p>
    <w:p w14:paraId="16F83462" w14:textId="77777777" w:rsidR="00D257A1" w:rsidRPr="00A264B0" w:rsidRDefault="00D257A1" w:rsidP="00D257A1">
      <w:pPr>
        <w:jc w:val="both"/>
        <w:rPr>
          <w:szCs w:val="24"/>
          <w:u w:val="single"/>
        </w:rPr>
      </w:pPr>
      <w:r w:rsidRPr="00A264B0">
        <w:rPr>
          <w:szCs w:val="24"/>
          <w:u w:val="single"/>
        </w:rPr>
        <w:t>Záradék:</w:t>
      </w:r>
    </w:p>
    <w:p w14:paraId="4AFE47FA" w14:textId="77777777" w:rsidR="00D257A1" w:rsidRPr="00A264B0" w:rsidRDefault="00D257A1" w:rsidP="00D257A1">
      <w:pPr>
        <w:jc w:val="both"/>
        <w:rPr>
          <w:szCs w:val="24"/>
        </w:rPr>
      </w:pPr>
    </w:p>
    <w:p w14:paraId="181C1A63" w14:textId="77777777" w:rsidR="00D257A1" w:rsidRPr="00A264B0" w:rsidRDefault="00D257A1" w:rsidP="00D257A1">
      <w:pPr>
        <w:jc w:val="both"/>
        <w:rPr>
          <w:szCs w:val="24"/>
        </w:rPr>
      </w:pPr>
      <w:r w:rsidRPr="00A264B0">
        <w:rPr>
          <w:szCs w:val="24"/>
        </w:rPr>
        <w:t>A rendeletet kihirdettem:</w:t>
      </w:r>
    </w:p>
    <w:p w14:paraId="092D1645" w14:textId="77777777" w:rsidR="00D257A1" w:rsidRPr="00A264B0" w:rsidRDefault="00D257A1" w:rsidP="00D257A1">
      <w:pPr>
        <w:jc w:val="both"/>
        <w:rPr>
          <w:szCs w:val="24"/>
        </w:rPr>
      </w:pPr>
    </w:p>
    <w:p w14:paraId="21BC016D" w14:textId="77777777" w:rsidR="00D257A1" w:rsidRPr="00A264B0" w:rsidRDefault="003D60A9" w:rsidP="00D257A1">
      <w:pPr>
        <w:jc w:val="both"/>
        <w:rPr>
          <w:szCs w:val="24"/>
        </w:rPr>
      </w:pPr>
      <w:r>
        <w:rPr>
          <w:szCs w:val="24"/>
        </w:rPr>
        <w:t>Görbeháza, 2016. február 16.</w:t>
      </w:r>
    </w:p>
    <w:p w14:paraId="448F7A74" w14:textId="77777777" w:rsidR="00D257A1" w:rsidRPr="00A264B0" w:rsidRDefault="00D257A1" w:rsidP="00D257A1">
      <w:pPr>
        <w:jc w:val="both"/>
        <w:rPr>
          <w:szCs w:val="24"/>
        </w:rPr>
      </w:pPr>
    </w:p>
    <w:p w14:paraId="4F599566" w14:textId="77777777" w:rsidR="00D257A1" w:rsidRDefault="00D257A1" w:rsidP="00D257A1">
      <w:pPr>
        <w:jc w:val="both"/>
        <w:rPr>
          <w:szCs w:val="24"/>
        </w:rPr>
      </w:pPr>
    </w:p>
    <w:p w14:paraId="3AC53B0E" w14:textId="77777777" w:rsidR="00A77A14" w:rsidRPr="00A264B0" w:rsidRDefault="00A77A14" w:rsidP="00D257A1">
      <w:pPr>
        <w:jc w:val="both"/>
        <w:rPr>
          <w:szCs w:val="24"/>
        </w:rPr>
      </w:pPr>
      <w:r>
        <w:rPr>
          <w:szCs w:val="24"/>
        </w:rPr>
        <w:t>Dr. Juhász Péter</w:t>
      </w:r>
      <w:r w:rsidR="00E65ED4">
        <w:rPr>
          <w:szCs w:val="24"/>
        </w:rPr>
        <w:t xml:space="preserve"> </w:t>
      </w:r>
      <w:proofErr w:type="spellStart"/>
      <w:r w:rsidR="00E65ED4">
        <w:rPr>
          <w:szCs w:val="24"/>
        </w:rPr>
        <w:t>sk</w:t>
      </w:r>
      <w:proofErr w:type="spellEnd"/>
      <w:r w:rsidR="00E65ED4">
        <w:rPr>
          <w:szCs w:val="24"/>
        </w:rPr>
        <w:t>.</w:t>
      </w:r>
    </w:p>
    <w:p w14:paraId="3B774920" w14:textId="77777777" w:rsidR="00D257A1" w:rsidRDefault="00D257A1" w:rsidP="00D257A1">
      <w:pPr>
        <w:jc w:val="both"/>
        <w:rPr>
          <w:szCs w:val="24"/>
        </w:rPr>
      </w:pPr>
      <w:r w:rsidRPr="00A264B0">
        <w:rPr>
          <w:szCs w:val="24"/>
        </w:rPr>
        <w:t>jegyző</w:t>
      </w:r>
    </w:p>
    <w:p w14:paraId="6A3D1D93" w14:textId="77777777" w:rsidR="007C76E8" w:rsidRDefault="007C76E8" w:rsidP="00D257A1">
      <w:pPr>
        <w:jc w:val="both"/>
        <w:rPr>
          <w:szCs w:val="24"/>
        </w:rPr>
      </w:pPr>
    </w:p>
    <w:p w14:paraId="45A47F25" w14:textId="77777777" w:rsidR="007C76E8" w:rsidRDefault="007C76E8" w:rsidP="00D257A1">
      <w:pPr>
        <w:jc w:val="both"/>
      </w:pPr>
    </w:p>
    <w:p w14:paraId="52AE9A1D" w14:textId="77777777" w:rsidR="00D257A1" w:rsidRPr="00D257A1" w:rsidRDefault="00D257A1" w:rsidP="00BC2094">
      <w:pPr>
        <w:spacing w:before="100" w:beforeAutospacing="1" w:after="100" w:afterAutospacing="1"/>
        <w:rPr>
          <w:szCs w:val="24"/>
        </w:rPr>
      </w:pPr>
    </w:p>
    <w:p w14:paraId="0F5B250D" w14:textId="77777777" w:rsidR="00D257A1" w:rsidRPr="00D257A1" w:rsidRDefault="00D4072E" w:rsidP="00D257A1">
      <w:pPr>
        <w:numPr>
          <w:ilvl w:val="0"/>
          <w:numId w:val="22"/>
        </w:numPr>
        <w:spacing w:before="100" w:beforeAutospacing="1" w:after="100" w:afterAutospacing="1"/>
        <w:jc w:val="right"/>
        <w:rPr>
          <w:szCs w:val="24"/>
        </w:rPr>
      </w:pPr>
      <w:r>
        <w:rPr>
          <w:szCs w:val="24"/>
        </w:rPr>
        <w:t>melléklet az 5/2016.(II.16.</w:t>
      </w:r>
      <w:r w:rsidR="00D257A1" w:rsidRPr="00D257A1">
        <w:rPr>
          <w:szCs w:val="24"/>
        </w:rPr>
        <w:t>) önkormányzati rendelethez</w:t>
      </w:r>
      <w:r w:rsidR="00BC2094">
        <w:rPr>
          <w:rStyle w:val="Lbjegyzet-hivatkozs"/>
          <w:szCs w:val="24"/>
        </w:rPr>
        <w:footnoteReference w:id="8"/>
      </w:r>
    </w:p>
    <w:p w14:paraId="36A92762" w14:textId="77777777" w:rsidR="005F4A5D" w:rsidRDefault="005F4A5D" w:rsidP="006F4D37">
      <w:pPr>
        <w:ind w:left="426" w:hanging="426"/>
        <w:jc w:val="both"/>
        <w:rPr>
          <w:b/>
          <w:bCs/>
          <w:szCs w:val="24"/>
        </w:rPr>
      </w:pPr>
    </w:p>
    <w:p w14:paraId="1258B545" w14:textId="77777777" w:rsidR="00D257A1" w:rsidRDefault="00D257A1" w:rsidP="006F4D37">
      <w:pPr>
        <w:ind w:left="426" w:hanging="426"/>
        <w:jc w:val="both"/>
        <w:rPr>
          <w:b/>
          <w:bCs/>
          <w:szCs w:val="24"/>
        </w:rPr>
      </w:pPr>
    </w:p>
    <w:p w14:paraId="702EC34C" w14:textId="77777777" w:rsidR="007C76E8" w:rsidRDefault="007C76E8" w:rsidP="006F4D37">
      <w:pPr>
        <w:ind w:left="426" w:hanging="426"/>
        <w:jc w:val="both"/>
      </w:pPr>
    </w:p>
    <w:p w14:paraId="4D073365" w14:textId="77777777" w:rsidR="007C76E8" w:rsidRPr="00D257A1" w:rsidRDefault="007C76E8" w:rsidP="007C76E8">
      <w:pPr>
        <w:numPr>
          <w:ilvl w:val="0"/>
          <w:numId w:val="22"/>
        </w:numPr>
        <w:spacing w:before="100" w:beforeAutospacing="1" w:after="100" w:afterAutospacing="1"/>
        <w:jc w:val="right"/>
        <w:rPr>
          <w:szCs w:val="24"/>
        </w:rPr>
      </w:pPr>
      <w:r w:rsidRPr="00D257A1">
        <w:rPr>
          <w:szCs w:val="24"/>
        </w:rPr>
        <w:t>mellékl</w:t>
      </w:r>
      <w:r w:rsidR="00D4072E">
        <w:rPr>
          <w:szCs w:val="24"/>
        </w:rPr>
        <w:t>et az 5/2016.(II.16.</w:t>
      </w:r>
      <w:r w:rsidRPr="00D257A1">
        <w:rPr>
          <w:szCs w:val="24"/>
        </w:rPr>
        <w:t>) önkormányzati rendelethez</w:t>
      </w:r>
      <w:r w:rsidR="00BC2094">
        <w:rPr>
          <w:rStyle w:val="Lbjegyzet-hivatkozs"/>
          <w:szCs w:val="24"/>
        </w:rPr>
        <w:footnoteReference w:id="9"/>
      </w:r>
    </w:p>
    <w:p w14:paraId="284B7C0A" w14:textId="77777777" w:rsidR="007C76E8" w:rsidRDefault="007C76E8" w:rsidP="006F4D37">
      <w:pPr>
        <w:ind w:left="426" w:hanging="426"/>
        <w:jc w:val="both"/>
      </w:pPr>
    </w:p>
    <w:p w14:paraId="72E25702" w14:textId="77777777" w:rsidR="007C76E8" w:rsidRDefault="007C76E8" w:rsidP="007C76E8">
      <w:pPr>
        <w:jc w:val="center"/>
        <w:rPr>
          <w:b/>
          <w:sz w:val="32"/>
          <w:szCs w:val="32"/>
        </w:rPr>
      </w:pPr>
    </w:p>
    <w:p w14:paraId="7030DD96" w14:textId="77777777" w:rsidR="007C76E8" w:rsidRDefault="007C76E8" w:rsidP="006F4D37">
      <w:pPr>
        <w:ind w:left="426" w:hanging="426"/>
        <w:jc w:val="both"/>
      </w:pPr>
    </w:p>
    <w:sectPr w:rsidR="007C76E8" w:rsidSect="00AE61D6">
      <w:headerReference w:type="even" r:id="rId8"/>
      <w:headerReference w:type="default" r:id="rId9"/>
      <w:pgSz w:w="11906" w:h="16838"/>
      <w:pgMar w:top="567" w:right="1417" w:bottom="56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8AD3" w14:textId="77777777" w:rsidR="00727098" w:rsidRDefault="00727098">
      <w:r>
        <w:separator/>
      </w:r>
    </w:p>
  </w:endnote>
  <w:endnote w:type="continuationSeparator" w:id="0">
    <w:p w14:paraId="078D719B" w14:textId="77777777" w:rsidR="00727098" w:rsidRDefault="007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B90F" w14:textId="77777777" w:rsidR="00727098" w:rsidRDefault="00727098">
      <w:r>
        <w:separator/>
      </w:r>
    </w:p>
  </w:footnote>
  <w:footnote w:type="continuationSeparator" w:id="0">
    <w:p w14:paraId="34A3C107" w14:textId="77777777" w:rsidR="00727098" w:rsidRDefault="00727098">
      <w:r>
        <w:continuationSeparator/>
      </w:r>
    </w:p>
  </w:footnote>
  <w:footnote w:id="1">
    <w:p w14:paraId="66C58515" w14:textId="3E69908E" w:rsidR="00DF73D9" w:rsidRDefault="00DF73D9">
      <w:pPr>
        <w:pStyle w:val="Lbjegyzetszveg"/>
      </w:pPr>
      <w:r>
        <w:rPr>
          <w:rStyle w:val="Lbjegyzet-hivatkozs"/>
        </w:rPr>
        <w:footnoteRef/>
      </w:r>
      <w:r>
        <w:t xml:space="preserve"> Módosította az 1/2021.(II.05.) önkormányzati rendelet 1. § a) pontja. Hatályos 2021. február 06. napjától.</w:t>
      </w:r>
    </w:p>
  </w:footnote>
  <w:footnote w:id="2">
    <w:p w14:paraId="670E5A9B" w14:textId="6CE982E2" w:rsidR="00DF73D9" w:rsidRDefault="00DF73D9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1/2021.(II.05.) önkormányzati rendelet 1. § b) pontja. Hatálytalan 2021. február 06. napjától</w:t>
      </w:r>
    </w:p>
  </w:footnote>
  <w:footnote w:id="3">
    <w:p w14:paraId="1263A310" w14:textId="77777777" w:rsidR="0016629A" w:rsidRDefault="0016629A">
      <w:pPr>
        <w:pStyle w:val="Lbjegyzetszveg"/>
      </w:pPr>
      <w:r>
        <w:rPr>
          <w:rStyle w:val="Lbjegyzet-hivatkozs"/>
        </w:rPr>
        <w:footnoteRef/>
      </w:r>
      <w:r>
        <w:t xml:space="preserve"> Módosította a 14/2019.(VI.28.) önkormányzati rendelet 1. §-a. Hatályos 2020. január 1 napjától.</w:t>
      </w:r>
    </w:p>
  </w:footnote>
  <w:footnote w:id="4">
    <w:p w14:paraId="13734F2B" w14:textId="77777777" w:rsidR="00944E1C" w:rsidRDefault="00944E1C">
      <w:pPr>
        <w:pStyle w:val="Lbjegyzetszveg"/>
      </w:pPr>
      <w:r>
        <w:rPr>
          <w:rStyle w:val="Lbjegyzet-hivatkozs"/>
        </w:rPr>
        <w:footnoteRef/>
      </w:r>
      <w:r>
        <w:t xml:space="preserve"> Módosította a 23/2019.(XI.28.) önkormányzati rendelet 2. §-a. Hatályos 2019. november 29. napjától.</w:t>
      </w:r>
    </w:p>
  </w:footnote>
  <w:footnote w:id="5">
    <w:p w14:paraId="49B0DA7F" w14:textId="77777777" w:rsidR="00BC2094" w:rsidRDefault="00BC209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6/2017.(II.16.) önkormányzati rendelet 2. §-a. Hatálytalan 2017. február 24-től.</w:t>
      </w:r>
    </w:p>
  </w:footnote>
  <w:footnote w:id="6">
    <w:p w14:paraId="20BB049E" w14:textId="77777777" w:rsidR="00BC2094" w:rsidRDefault="00BC209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6/2017.(II.16.) önkormányzati rendelet 2. §-a. Hatálytalan 2017. február 24-től.</w:t>
      </w:r>
    </w:p>
  </w:footnote>
  <w:footnote w:id="7">
    <w:p w14:paraId="41ACEA01" w14:textId="77777777" w:rsidR="00BC2094" w:rsidRDefault="00BC209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6/2017.(II.16.) önkormányzati rendelet 2. §-a. Hatálytalan 2017. február 24-től.</w:t>
      </w:r>
    </w:p>
  </w:footnote>
  <w:footnote w:id="8">
    <w:p w14:paraId="219A0294" w14:textId="77777777" w:rsidR="00BC2094" w:rsidRDefault="00BC209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6/2017.(II.16.) önkormányzati rendelet 2. §-a. Hatálytalan 2017. február 24-től.</w:t>
      </w:r>
    </w:p>
  </w:footnote>
  <w:footnote w:id="9">
    <w:p w14:paraId="2C61B5EB" w14:textId="77777777" w:rsidR="00BC2094" w:rsidRDefault="00BC209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6/2017.(II.16.) önkormányzati rendelet 2. §-a. Hatálytalan 2017. február 24-től.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3CFF" w14:textId="77777777" w:rsidR="00DF28D3" w:rsidRDefault="00DF28D3" w:rsidP="007B6A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EB40CE1" w14:textId="77777777" w:rsidR="00DF28D3" w:rsidRDefault="00DF28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CFE8" w14:textId="77777777" w:rsidR="00DF28D3" w:rsidRDefault="00DF28D3" w:rsidP="007B6A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4E1C">
      <w:rPr>
        <w:rStyle w:val="Oldalszm"/>
        <w:noProof/>
      </w:rPr>
      <w:t>2</w:t>
    </w:r>
    <w:r>
      <w:rPr>
        <w:rStyle w:val="Oldalszm"/>
      </w:rPr>
      <w:fldChar w:fldCharType="end"/>
    </w:r>
  </w:p>
  <w:p w14:paraId="4556A6DC" w14:textId="77777777" w:rsidR="00DF28D3" w:rsidRDefault="00DF28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AA7"/>
    <w:multiLevelType w:val="multilevel"/>
    <w:tmpl w:val="8CD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0A16"/>
    <w:multiLevelType w:val="singleLevel"/>
    <w:tmpl w:val="E118F06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BC407C"/>
    <w:multiLevelType w:val="singleLevel"/>
    <w:tmpl w:val="198E9E4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AE10E5"/>
    <w:multiLevelType w:val="singleLevel"/>
    <w:tmpl w:val="A604989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ABD5E33"/>
    <w:multiLevelType w:val="hybridMultilevel"/>
    <w:tmpl w:val="5E6CD470"/>
    <w:lvl w:ilvl="0" w:tplc="4D7E503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CD631B"/>
    <w:multiLevelType w:val="multilevel"/>
    <w:tmpl w:val="2FD6A4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5E4286"/>
    <w:multiLevelType w:val="hybridMultilevel"/>
    <w:tmpl w:val="5C36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943A1"/>
    <w:multiLevelType w:val="hybridMultilevel"/>
    <w:tmpl w:val="18E692F2"/>
    <w:lvl w:ilvl="0" w:tplc="4CDAA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10F83"/>
    <w:multiLevelType w:val="hybridMultilevel"/>
    <w:tmpl w:val="5C36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56EC1"/>
    <w:multiLevelType w:val="multilevel"/>
    <w:tmpl w:val="566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226C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662599"/>
    <w:multiLevelType w:val="hybridMultilevel"/>
    <w:tmpl w:val="461AC952"/>
    <w:lvl w:ilvl="0" w:tplc="46F6D210">
      <w:start w:val="2"/>
      <w:numFmt w:val="lowerLetter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19B45DC"/>
    <w:multiLevelType w:val="singleLevel"/>
    <w:tmpl w:val="740A0E8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61E30710"/>
    <w:multiLevelType w:val="multilevel"/>
    <w:tmpl w:val="306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4268E"/>
    <w:multiLevelType w:val="multilevel"/>
    <w:tmpl w:val="BBD6A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EF21871"/>
    <w:multiLevelType w:val="singleLevel"/>
    <w:tmpl w:val="D6981E62"/>
    <w:lvl w:ilvl="0">
      <w:start w:val="1"/>
      <w:numFmt w:val="lowerLetter"/>
      <w:lvlText w:val="%1.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7" w15:restartNumberingAfterBreak="0">
    <w:nsid w:val="778618D9"/>
    <w:multiLevelType w:val="hybridMultilevel"/>
    <w:tmpl w:val="DB1AED7A"/>
    <w:lvl w:ilvl="0" w:tplc="FBB27542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79DF31D6"/>
    <w:multiLevelType w:val="singleLevel"/>
    <w:tmpl w:val="3696678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9FE64A8"/>
    <w:multiLevelType w:val="multilevel"/>
    <w:tmpl w:val="8B888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AA26E28"/>
    <w:multiLevelType w:val="multilevel"/>
    <w:tmpl w:val="A7E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E2FD1"/>
    <w:multiLevelType w:val="multilevel"/>
    <w:tmpl w:val="42CC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31D2F"/>
    <w:multiLevelType w:val="multilevel"/>
    <w:tmpl w:val="7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8E52C5"/>
    <w:multiLevelType w:val="hybridMultilevel"/>
    <w:tmpl w:val="07409892"/>
    <w:lvl w:ilvl="0" w:tplc="63BC7F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18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17"/>
  </w:num>
  <w:num w:numId="11">
    <w:abstractNumId w:val="23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9"/>
  </w:num>
  <w:num w:numId="17">
    <w:abstractNumId w:val="15"/>
  </w:num>
  <w:num w:numId="18">
    <w:abstractNumId w:val="20"/>
  </w:num>
  <w:num w:numId="19">
    <w:abstractNumId w:val="0"/>
  </w:num>
  <w:num w:numId="20">
    <w:abstractNumId w:val="22"/>
    <w:lvlOverride w:ilvl="0">
      <w:startOverride w:val="2"/>
    </w:lvlOverride>
  </w:num>
  <w:num w:numId="21">
    <w:abstractNumId w:val="14"/>
  </w:num>
  <w:num w:numId="22">
    <w:abstractNumId w:val="6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7B"/>
    <w:rsid w:val="00015296"/>
    <w:rsid w:val="00035FE9"/>
    <w:rsid w:val="00047009"/>
    <w:rsid w:val="000A6BD8"/>
    <w:rsid w:val="000D06C5"/>
    <w:rsid w:val="0010705F"/>
    <w:rsid w:val="001103E6"/>
    <w:rsid w:val="001369BE"/>
    <w:rsid w:val="001461DE"/>
    <w:rsid w:val="00154B9C"/>
    <w:rsid w:val="0016629A"/>
    <w:rsid w:val="001677AF"/>
    <w:rsid w:val="00201865"/>
    <w:rsid w:val="00211EE7"/>
    <w:rsid w:val="00214B32"/>
    <w:rsid w:val="00216386"/>
    <w:rsid w:val="00220A15"/>
    <w:rsid w:val="00221A55"/>
    <w:rsid w:val="002323FA"/>
    <w:rsid w:val="002757DD"/>
    <w:rsid w:val="00291F62"/>
    <w:rsid w:val="00293C8D"/>
    <w:rsid w:val="002968F9"/>
    <w:rsid w:val="002B610C"/>
    <w:rsid w:val="002B6CA6"/>
    <w:rsid w:val="002D7128"/>
    <w:rsid w:val="00342B7F"/>
    <w:rsid w:val="00345115"/>
    <w:rsid w:val="00350100"/>
    <w:rsid w:val="003623EF"/>
    <w:rsid w:val="00364AF7"/>
    <w:rsid w:val="0039076F"/>
    <w:rsid w:val="00395F30"/>
    <w:rsid w:val="003C1DDD"/>
    <w:rsid w:val="003D60A9"/>
    <w:rsid w:val="003E7FFA"/>
    <w:rsid w:val="00441F68"/>
    <w:rsid w:val="004A0079"/>
    <w:rsid w:val="004A7F70"/>
    <w:rsid w:val="004C57A2"/>
    <w:rsid w:val="00521263"/>
    <w:rsid w:val="00526CCB"/>
    <w:rsid w:val="005439BC"/>
    <w:rsid w:val="005645A8"/>
    <w:rsid w:val="00585F49"/>
    <w:rsid w:val="005F4A5D"/>
    <w:rsid w:val="005F7E20"/>
    <w:rsid w:val="0060363A"/>
    <w:rsid w:val="00634163"/>
    <w:rsid w:val="00635B99"/>
    <w:rsid w:val="00650855"/>
    <w:rsid w:val="006535B2"/>
    <w:rsid w:val="00666636"/>
    <w:rsid w:val="006A5D17"/>
    <w:rsid w:val="006F4D37"/>
    <w:rsid w:val="00703C73"/>
    <w:rsid w:val="00707156"/>
    <w:rsid w:val="00727098"/>
    <w:rsid w:val="0073166D"/>
    <w:rsid w:val="00740592"/>
    <w:rsid w:val="00795C8D"/>
    <w:rsid w:val="007B6A40"/>
    <w:rsid w:val="007C4AE3"/>
    <w:rsid w:val="007C76E8"/>
    <w:rsid w:val="007C7C49"/>
    <w:rsid w:val="00804438"/>
    <w:rsid w:val="00810291"/>
    <w:rsid w:val="008159A4"/>
    <w:rsid w:val="00821A53"/>
    <w:rsid w:val="00912B0A"/>
    <w:rsid w:val="0093529B"/>
    <w:rsid w:val="0094321C"/>
    <w:rsid w:val="00944E1C"/>
    <w:rsid w:val="00967B3C"/>
    <w:rsid w:val="00972106"/>
    <w:rsid w:val="0098105A"/>
    <w:rsid w:val="00A10E55"/>
    <w:rsid w:val="00A66533"/>
    <w:rsid w:val="00A77A14"/>
    <w:rsid w:val="00A839F2"/>
    <w:rsid w:val="00A86FB1"/>
    <w:rsid w:val="00A94EC1"/>
    <w:rsid w:val="00A95AD4"/>
    <w:rsid w:val="00A96AA8"/>
    <w:rsid w:val="00AD369F"/>
    <w:rsid w:val="00AE2850"/>
    <w:rsid w:val="00AE61D6"/>
    <w:rsid w:val="00B02AA1"/>
    <w:rsid w:val="00B23354"/>
    <w:rsid w:val="00B234C5"/>
    <w:rsid w:val="00B270C9"/>
    <w:rsid w:val="00B7554A"/>
    <w:rsid w:val="00B800D0"/>
    <w:rsid w:val="00BA11B6"/>
    <w:rsid w:val="00BA11FD"/>
    <w:rsid w:val="00BC0693"/>
    <w:rsid w:val="00BC2094"/>
    <w:rsid w:val="00C25864"/>
    <w:rsid w:val="00C53C7B"/>
    <w:rsid w:val="00C639E2"/>
    <w:rsid w:val="00C85D65"/>
    <w:rsid w:val="00C91D91"/>
    <w:rsid w:val="00CC458A"/>
    <w:rsid w:val="00CE3F06"/>
    <w:rsid w:val="00D1098C"/>
    <w:rsid w:val="00D257A1"/>
    <w:rsid w:val="00D4072E"/>
    <w:rsid w:val="00D63ADB"/>
    <w:rsid w:val="00D77C22"/>
    <w:rsid w:val="00D83B3F"/>
    <w:rsid w:val="00D90AF7"/>
    <w:rsid w:val="00DC2D41"/>
    <w:rsid w:val="00DD59CF"/>
    <w:rsid w:val="00DF28D3"/>
    <w:rsid w:val="00DF5FCE"/>
    <w:rsid w:val="00DF73D9"/>
    <w:rsid w:val="00E231D0"/>
    <w:rsid w:val="00E577D5"/>
    <w:rsid w:val="00E65ED4"/>
    <w:rsid w:val="00E82037"/>
    <w:rsid w:val="00E83E9F"/>
    <w:rsid w:val="00EC72BF"/>
    <w:rsid w:val="00EF0A15"/>
    <w:rsid w:val="00F909E3"/>
    <w:rsid w:val="00F93AAC"/>
    <w:rsid w:val="00FA3DC8"/>
    <w:rsid w:val="00FA6066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973BFE"/>
  <w15:docId w15:val="{A82377A8-FCDB-4C6B-916B-E86FAB4D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2268"/>
        <w:tab w:val="left" w:pos="5245"/>
        <w:tab w:val="left" w:pos="7088"/>
      </w:tabs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Szvegtrzs2">
    <w:name w:val="Body Text 2"/>
    <w:basedOn w:val="Norml"/>
    <w:pPr>
      <w:tabs>
        <w:tab w:val="left" w:pos="2268"/>
        <w:tab w:val="left" w:pos="5245"/>
        <w:tab w:val="left" w:pos="7088"/>
      </w:tabs>
      <w:jc w:val="both"/>
    </w:pPr>
  </w:style>
  <w:style w:type="paragraph" w:styleId="lfej">
    <w:name w:val="header"/>
    <w:basedOn w:val="Norml"/>
    <w:link w:val="lfejChar"/>
    <w:uiPriority w:val="99"/>
    <w:rsid w:val="00C2586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25864"/>
  </w:style>
  <w:style w:type="paragraph" w:styleId="Buborkszveg">
    <w:name w:val="Balloon Text"/>
    <w:basedOn w:val="Norml"/>
    <w:semiHidden/>
    <w:rsid w:val="007C4AE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0D06C5"/>
    <w:pPr>
      <w:spacing w:after="120" w:line="480" w:lineRule="auto"/>
      <w:ind w:left="283"/>
    </w:pPr>
  </w:style>
  <w:style w:type="paragraph" w:styleId="Szvegtrzsbehzssal">
    <w:name w:val="Body Text Indent"/>
    <w:basedOn w:val="Norml"/>
    <w:rsid w:val="000D06C5"/>
    <w:pPr>
      <w:spacing w:after="120"/>
      <w:ind w:left="283"/>
    </w:pPr>
  </w:style>
  <w:style w:type="paragraph" w:customStyle="1" w:styleId="Char">
    <w:name w:val="Char"/>
    <w:basedOn w:val="Norml"/>
    <w:rsid w:val="006F4D3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D257A1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D257A1"/>
    <w:rPr>
      <w:b/>
      <w:bCs/>
    </w:rPr>
  </w:style>
  <w:style w:type="character" w:styleId="Kiemels">
    <w:name w:val="Emphasis"/>
    <w:uiPriority w:val="20"/>
    <w:qFormat/>
    <w:rsid w:val="00D257A1"/>
    <w:rPr>
      <w:i/>
      <w:iCs/>
    </w:rPr>
  </w:style>
  <w:style w:type="character" w:styleId="Hiperhivatkozs">
    <w:name w:val="Hyperlink"/>
    <w:uiPriority w:val="99"/>
    <w:unhideWhenUsed/>
    <w:rsid w:val="00D257A1"/>
    <w:rPr>
      <w:color w:val="0000FF"/>
      <w:u w:val="single"/>
    </w:rPr>
  </w:style>
  <w:style w:type="paragraph" w:styleId="Lbjegyzetszveg">
    <w:name w:val="footnote text"/>
    <w:aliases w:val="Footnote,Char1"/>
    <w:basedOn w:val="Norml"/>
    <w:link w:val="LbjegyzetszvegChar"/>
    <w:rsid w:val="00D257A1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D257A1"/>
  </w:style>
  <w:style w:type="character" w:styleId="Lbjegyzet-hivatkozs">
    <w:name w:val="footnote reference"/>
    <w:aliases w:val="Footnote symbol"/>
    <w:uiPriority w:val="99"/>
    <w:rsid w:val="00D257A1"/>
    <w:rPr>
      <w:vertAlign w:val="superscript"/>
    </w:rPr>
  </w:style>
  <w:style w:type="paragraph" w:customStyle="1" w:styleId="lielparametri">
    <w:name w:val="liel_parametri"/>
    <w:basedOn w:val="Norml"/>
    <w:rsid w:val="00D257A1"/>
    <w:pPr>
      <w:spacing w:before="80" w:after="80"/>
      <w:ind w:left="340"/>
    </w:pPr>
    <w:rPr>
      <w:rFonts w:ascii="Arial" w:hAnsi="Arial"/>
      <w:sz w:val="20"/>
      <w:lang w:val="lv-LV" w:eastAsia="en-US"/>
    </w:rPr>
  </w:style>
  <w:style w:type="paragraph" w:styleId="llb">
    <w:name w:val="footer"/>
    <w:basedOn w:val="Norml"/>
    <w:link w:val="llbChar"/>
    <w:uiPriority w:val="99"/>
    <w:unhideWhenUsed/>
    <w:rsid w:val="00D257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llbChar">
    <w:name w:val="Élőláb Char"/>
    <w:link w:val="llb"/>
    <w:uiPriority w:val="99"/>
    <w:rsid w:val="00D257A1"/>
    <w:rPr>
      <w:rFonts w:ascii="Calibri" w:eastAsia="Calibri" w:hAnsi="Calibri"/>
      <w:sz w:val="22"/>
      <w:szCs w:val="22"/>
      <w:lang w:val="sk-SK" w:eastAsia="en-US"/>
    </w:rPr>
  </w:style>
  <w:style w:type="paragraph" w:styleId="Listaszerbekezds">
    <w:name w:val="List Paragraph"/>
    <w:basedOn w:val="Norml"/>
    <w:uiPriority w:val="34"/>
    <w:qFormat/>
    <w:rsid w:val="00D257A1"/>
    <w:pPr>
      <w:spacing w:after="200" w:line="276" w:lineRule="auto"/>
      <w:ind w:left="720"/>
      <w:contextualSpacing/>
    </w:pPr>
    <w:rPr>
      <w:rFonts w:ascii="Book Antiqua" w:eastAsia="Calibri" w:hAnsi="Book Antiqua" w:cs="Calibri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220A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0BC3-698D-44CB-9B16-A3B6F561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ÖNKORMÁNYZATI</vt:lpstr>
    </vt:vector>
  </TitlesOfParts>
  <Company>Tiszacsege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ÖNKORMÁNYZATI</dc:title>
  <dc:subject/>
  <dc:creator>Görbeháza Község Önkormányzata</dc:creator>
  <cp:keywords/>
  <cp:lastModifiedBy>user</cp:lastModifiedBy>
  <cp:revision>3</cp:revision>
  <cp:lastPrinted>2012-11-23T08:31:00Z</cp:lastPrinted>
  <dcterms:created xsi:type="dcterms:W3CDTF">2021-02-10T09:39:00Z</dcterms:created>
  <dcterms:modified xsi:type="dcterms:W3CDTF">2021-02-10T09:43:00Z</dcterms:modified>
</cp:coreProperties>
</file>