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 xml:space="preserve">Görbeháza Község Önkormányzata </w:t>
      </w:r>
    </w:p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7F7442" w:rsidRPr="00584051" w:rsidRDefault="007F7442" w:rsidP="007F74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F7442" w:rsidRPr="00584051" w:rsidRDefault="00A655C3" w:rsidP="00A65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96CFB">
        <w:rPr>
          <w:rFonts w:ascii="Times New Roman" w:hAnsi="Times New Roman" w:cs="Times New Roman"/>
          <w:b/>
          <w:sz w:val="24"/>
          <w:szCs w:val="24"/>
        </w:rPr>
        <w:t>/201</w:t>
      </w:r>
      <w:r w:rsidR="003B16B4">
        <w:rPr>
          <w:rFonts w:ascii="Times New Roman" w:hAnsi="Times New Roman" w:cs="Times New Roman"/>
          <w:b/>
          <w:sz w:val="24"/>
          <w:szCs w:val="24"/>
        </w:rPr>
        <w:t>7. (III.31</w:t>
      </w:r>
      <w:r w:rsidR="00A55A57">
        <w:rPr>
          <w:rFonts w:ascii="Times New Roman" w:hAnsi="Times New Roman" w:cs="Times New Roman"/>
          <w:b/>
          <w:sz w:val="24"/>
          <w:szCs w:val="24"/>
        </w:rPr>
        <w:t>.</w:t>
      </w:r>
      <w:r w:rsidR="007F7442" w:rsidRPr="00584051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7F7442" w:rsidRDefault="007F7442" w:rsidP="007F7442">
      <w:pPr>
        <w:spacing w:after="0" w:line="240" w:lineRule="auto"/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</w:p>
    <w:p w:rsidR="007F7442" w:rsidRDefault="007F7442" w:rsidP="007F7442">
      <w:pPr>
        <w:jc w:val="center"/>
        <w:rPr>
          <w:rStyle w:val="Kiemels2"/>
          <w:rFonts w:ascii="Times New Roman" w:hAnsi="Times New Roman" w:cs="Times New Roman"/>
          <w:sz w:val="24"/>
          <w:szCs w:val="24"/>
        </w:rPr>
      </w:pPr>
      <w:proofErr w:type="gramStart"/>
      <w:r w:rsidRPr="007F7442">
        <w:rPr>
          <w:rStyle w:val="Kiemels2"/>
          <w:rFonts w:ascii="Times New Roman" w:hAnsi="Times New Roman" w:cs="Times New Roman"/>
          <w:sz w:val="24"/>
          <w:szCs w:val="24"/>
        </w:rPr>
        <w:t>a</w:t>
      </w:r>
      <w:proofErr w:type="gramEnd"/>
      <w:r w:rsidRPr="007F7442">
        <w:rPr>
          <w:rStyle w:val="Kiemels2"/>
          <w:rFonts w:ascii="Times New Roman" w:hAnsi="Times New Roman" w:cs="Times New Roman"/>
          <w:sz w:val="24"/>
          <w:szCs w:val="24"/>
        </w:rPr>
        <w:t xml:space="preserve"> települési hulladékkal kapcsolatos hulladékgazdálkodási közszolgáltatásról</w:t>
      </w:r>
      <w:r w:rsidR="00CD2D6D">
        <w:rPr>
          <w:rStyle w:val="Kiemels2"/>
          <w:rFonts w:ascii="Times New Roman" w:hAnsi="Times New Roman" w:cs="Times New Roman"/>
          <w:sz w:val="24"/>
          <w:szCs w:val="24"/>
        </w:rPr>
        <w:t xml:space="preserve"> szóló 17/2014.(XI.27.) önkormányzati rendelet módosításáról</w:t>
      </w:r>
    </w:p>
    <w:p w:rsidR="007F7442" w:rsidRPr="007F7442" w:rsidRDefault="007F7442" w:rsidP="007F7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219B" w:rsidRDefault="007F7442" w:rsidP="0024219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Önkormányzati Képviselő-testülete </w:t>
      </w:r>
      <w:r w:rsidRPr="007F7442">
        <w:rPr>
          <w:rFonts w:ascii="Times New Roman" w:hAnsi="Times New Roman" w:cs="Times New Roman"/>
          <w:sz w:val="24"/>
          <w:szCs w:val="24"/>
        </w:rPr>
        <w:t>a hulladékról s</w:t>
      </w:r>
      <w:r>
        <w:rPr>
          <w:rFonts w:ascii="Times New Roman" w:hAnsi="Times New Roman" w:cs="Times New Roman"/>
          <w:sz w:val="24"/>
          <w:szCs w:val="24"/>
        </w:rPr>
        <w:t xml:space="preserve">zóló 2012. évi CLXXXV. </w:t>
      </w:r>
      <w:r w:rsidR="00AA0E15">
        <w:rPr>
          <w:rFonts w:ascii="Times New Roman" w:hAnsi="Times New Roman" w:cs="Times New Roman"/>
          <w:sz w:val="24"/>
          <w:szCs w:val="24"/>
        </w:rPr>
        <w:t>törvény 88.</w:t>
      </w:r>
      <w:r w:rsidR="00E842F3">
        <w:rPr>
          <w:rFonts w:ascii="Times New Roman" w:hAnsi="Times New Roman" w:cs="Times New Roman"/>
          <w:sz w:val="24"/>
          <w:szCs w:val="24"/>
        </w:rPr>
        <w:t xml:space="preserve"> § (4) a) b) c) pontjaiban</w:t>
      </w:r>
      <w:r w:rsidRPr="007F7442">
        <w:rPr>
          <w:rFonts w:ascii="Times New Roman" w:hAnsi="Times New Roman" w:cs="Times New Roman"/>
          <w:sz w:val="24"/>
          <w:szCs w:val="24"/>
        </w:rPr>
        <w:t xml:space="preserve"> kapott felhatalmazás alapján, Magyarország</w:t>
      </w:r>
      <w:r>
        <w:rPr>
          <w:rFonts w:ascii="Times New Roman" w:hAnsi="Times New Roman" w:cs="Times New Roman"/>
          <w:sz w:val="24"/>
          <w:szCs w:val="24"/>
        </w:rPr>
        <w:t xml:space="preserve"> helyi </w:t>
      </w:r>
      <w:r w:rsidRPr="007F7442">
        <w:rPr>
          <w:rFonts w:ascii="Times New Roman" w:hAnsi="Times New Roman" w:cs="Times New Roman"/>
          <w:sz w:val="24"/>
          <w:szCs w:val="24"/>
        </w:rPr>
        <w:t>önkormányzatairól szóló 2011. évi CLXXXIX. törvény 13.</w:t>
      </w:r>
      <w:r w:rsidR="004E7186">
        <w:rPr>
          <w:rFonts w:ascii="Times New Roman" w:hAnsi="Times New Roman" w:cs="Times New Roman"/>
          <w:sz w:val="24"/>
          <w:szCs w:val="24"/>
        </w:rPr>
        <w:t xml:space="preserve"> </w:t>
      </w:r>
      <w:r w:rsidRPr="007F7442">
        <w:rPr>
          <w:rFonts w:ascii="Times New Roman" w:hAnsi="Times New Roman" w:cs="Times New Roman"/>
          <w:sz w:val="24"/>
          <w:szCs w:val="24"/>
        </w:rPr>
        <w:t>§ (1) bekezdés 19. pontjában</w:t>
      </w:r>
      <w:r w:rsidR="004E7186">
        <w:rPr>
          <w:rFonts w:ascii="Times New Roman" w:hAnsi="Times New Roman" w:cs="Times New Roman"/>
          <w:sz w:val="24"/>
          <w:szCs w:val="24"/>
        </w:rPr>
        <w:t xml:space="preserve">, valamint a </w:t>
      </w:r>
      <w:r w:rsidR="004E7186" w:rsidRPr="007F7442">
        <w:rPr>
          <w:rFonts w:ascii="Times New Roman" w:hAnsi="Times New Roman" w:cs="Times New Roman"/>
          <w:sz w:val="24"/>
          <w:szCs w:val="24"/>
        </w:rPr>
        <w:t>hulladékról s</w:t>
      </w:r>
      <w:r w:rsidR="004E7186">
        <w:rPr>
          <w:rFonts w:ascii="Times New Roman" w:hAnsi="Times New Roman" w:cs="Times New Roman"/>
          <w:sz w:val="24"/>
          <w:szCs w:val="24"/>
        </w:rPr>
        <w:t>zóló 2012. évi CLXXXV. törvény 33</w:t>
      </w:r>
      <w:r w:rsidR="004E7186" w:rsidRPr="007F7442">
        <w:rPr>
          <w:rFonts w:ascii="Times New Roman" w:hAnsi="Times New Roman" w:cs="Times New Roman"/>
          <w:sz w:val="24"/>
          <w:szCs w:val="24"/>
        </w:rPr>
        <w:t>. § (</w:t>
      </w:r>
      <w:r w:rsidR="004E7186">
        <w:rPr>
          <w:rFonts w:ascii="Times New Roman" w:hAnsi="Times New Roman" w:cs="Times New Roman"/>
          <w:sz w:val="24"/>
          <w:szCs w:val="24"/>
        </w:rPr>
        <w:t>1</w:t>
      </w:r>
      <w:r w:rsidR="004E7186" w:rsidRPr="007F7442">
        <w:rPr>
          <w:rFonts w:ascii="Times New Roman" w:hAnsi="Times New Roman" w:cs="Times New Roman"/>
          <w:sz w:val="24"/>
          <w:szCs w:val="24"/>
        </w:rPr>
        <w:t>) bekezdésében</w:t>
      </w:r>
      <w:r w:rsidRPr="007F7442">
        <w:rPr>
          <w:rFonts w:ascii="Times New Roman" w:hAnsi="Times New Roman" w:cs="Times New Roman"/>
          <w:sz w:val="24"/>
          <w:szCs w:val="24"/>
        </w:rPr>
        <w:t xml:space="preserve"> meghatározott feladatkörében eljárva</w:t>
      </w:r>
      <w:r w:rsidRPr="007F744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4219B" w:rsidRPr="0024219B">
        <w:rPr>
          <w:rFonts w:ascii="Times New Roman" w:hAnsi="Times New Roman" w:cs="Times New Roman"/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="0024219B" w:rsidRPr="0024219B">
        <w:rPr>
          <w:rFonts w:ascii="Times New Roman" w:hAnsi="Times New Roman" w:cs="Times New Roman"/>
          <w:i/>
          <w:sz w:val="24"/>
          <w:szCs w:val="24"/>
        </w:rPr>
        <w:t>Szociális, Kulturális, Oktatási és Ügyrendi Bizottsága</w:t>
      </w:r>
      <w:r w:rsidR="000D65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219B" w:rsidRPr="0024219B">
        <w:rPr>
          <w:rFonts w:ascii="Times New Roman" w:hAnsi="Times New Roman" w:cs="Times New Roman"/>
          <w:i/>
          <w:sz w:val="24"/>
          <w:szCs w:val="24"/>
        </w:rPr>
        <w:t>v</w:t>
      </w:r>
      <w:r w:rsidR="0024219B" w:rsidRPr="0024219B">
        <w:rPr>
          <w:rFonts w:ascii="Times New Roman" w:eastAsia="Calibri" w:hAnsi="Times New Roman" w:cs="Times New Roman"/>
          <w:sz w:val="24"/>
          <w:szCs w:val="24"/>
        </w:rPr>
        <w:t>éleményének kikérésével a következőket rendeli el:</w:t>
      </w:r>
    </w:p>
    <w:p w:rsidR="00FC33B8" w:rsidRPr="0024219B" w:rsidRDefault="00FC33B8" w:rsidP="0024219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79E7" w:rsidRPr="004079E7" w:rsidRDefault="004079E7" w:rsidP="0024219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4079E7" w:rsidRDefault="00CD2D6D" w:rsidP="00067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települési hulladékkal kapcsolatos hulladékgazdálkodási közszolgáltatásról szóló 17/2014.(XI.27) önkormányzati rendelet</w:t>
      </w:r>
      <w:r w:rsidR="006E6D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Rendelet)</w:t>
      </w:r>
      <w:r w:rsidR="00C614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16B4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540B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</w:t>
      </w:r>
      <w:r w:rsidR="003B16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bekezdése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helyébe a következő rendelkezés lép:</w:t>
      </w:r>
    </w:p>
    <w:p w:rsidR="00CD2D6D" w:rsidRDefault="00CD2D6D" w:rsidP="00CD2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6B4" w:rsidRPr="003B16B4" w:rsidRDefault="003B16B4" w:rsidP="003B16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„(5</w:t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079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ingatlanhasználó köteles írásban, három nappal korábban bejelenteni a közszolgáltatónak, ha ingatlanán az addig szokásos hulladékmennyiséget jelentősen meghaladó mennyiségű hulladék keletkezése várható. A bejelentés alapján a közszolgáltató köteles az ingatlanhasználó által megjelölt időpontra vagy időtartamra a hulladék adott mennyiségének megfelelő gyűjtéséhez, illetve elszállításához alkalmas nagyobb űrtartalmú vagy további gyűjtőedényt, illetve a hulladék gyűjtésére alkalmas műanyagzsákot az ingatlanhasználó rendelkezésére bocsátani, és a többlet-közszolgáltatást teljesíteni. </w:t>
      </w:r>
      <w:r w:rsidR="00756BF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többletszolgáltatást a közszolgáltató a Koordináló szervnek köteles bejelenteni és a közszolgáltatási díj számlázásához szükséges adatokat megadni.”</w:t>
      </w:r>
    </w:p>
    <w:p w:rsidR="003B16B4" w:rsidRDefault="003B16B4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2B70FB" w:rsidRDefault="003B16B4" w:rsidP="002B70FB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2B70FB" w:rsidRPr="000672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5953B3" w:rsidRDefault="003B16B4" w:rsidP="005953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15. § a) – d) pontjai hatályukat</w:t>
      </w:r>
      <w:r w:rsidR="005953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veszti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5953B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B16B4" w:rsidRDefault="003B16B4" w:rsidP="005953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6B4" w:rsidRDefault="003B16B4" w:rsidP="005953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6B4" w:rsidRDefault="003B16B4" w:rsidP="005953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6B4" w:rsidRDefault="003B16B4" w:rsidP="005953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6B4" w:rsidRDefault="003B16B4" w:rsidP="005953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6B4" w:rsidRDefault="003B16B4" w:rsidP="005953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6B4" w:rsidRDefault="003B16B4" w:rsidP="003B16B4">
      <w:pPr>
        <w:pStyle w:val="Listaszerbekezds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3</w:t>
      </w:r>
      <w:r w:rsidRPr="0006722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3B16B4" w:rsidRDefault="003B16B4" w:rsidP="003B1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17. § (2) bekezdése helyébe a következő rendelkezés lép:</w:t>
      </w:r>
    </w:p>
    <w:p w:rsidR="003B16B4" w:rsidRDefault="003B16B4" w:rsidP="005953B3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B16B4" w:rsidRPr="003B16B4" w:rsidRDefault="003B16B4" w:rsidP="003B16B4">
      <w:pPr>
        <w:pStyle w:val="Listaszerbekezds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B16B4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rendezett vásár, sport- és egyéb rendezvény tartása idején a rendezvény szervezője köteles gondoskodni a rendezvény alatt és azt követően a területnek és közvetlen környezetének tisztán-tartásáról, továbbá a terület eredeti állapotában történő visszaadásáról.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5953B3" w:rsidRDefault="005953B3" w:rsidP="006E6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6DB2" w:rsidRPr="004079E7" w:rsidRDefault="003B16B4" w:rsidP="006E6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6E6DB2" w:rsidRPr="004079E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4079E7" w:rsidRPr="004079E7" w:rsidRDefault="003B16B4" w:rsidP="004079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napon lép hatályba.</w:t>
      </w:r>
    </w:p>
    <w:p w:rsidR="009943EC" w:rsidRDefault="009943EC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953B3" w:rsidRDefault="005953B3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5382" w:rsidRPr="009943EC" w:rsidRDefault="00855382" w:rsidP="009943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:rsidR="009943EC" w:rsidRPr="009943EC" w:rsidRDefault="009943EC" w:rsidP="009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EC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9943EC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9943EC">
        <w:rPr>
          <w:rFonts w:ascii="Times New Roman" w:hAnsi="Times New Roman" w:cs="Times New Roman"/>
          <w:sz w:val="24"/>
          <w:szCs w:val="24"/>
        </w:rPr>
        <w:t>Lászlóné</w:t>
      </w:r>
      <w:r w:rsidR="00D96CFB">
        <w:rPr>
          <w:rFonts w:ascii="Times New Roman" w:hAnsi="Times New Roman" w:cs="Times New Roman"/>
          <w:sz w:val="24"/>
          <w:szCs w:val="24"/>
        </w:rPr>
        <w:t xml:space="preserve"> 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96C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55382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855382">
        <w:rPr>
          <w:rFonts w:ascii="Times New Roman" w:hAnsi="Times New Roman" w:cs="Times New Roman"/>
          <w:sz w:val="24"/>
          <w:szCs w:val="24"/>
        </w:rPr>
        <w:t xml:space="preserve"> Juhász Péter</w:t>
      </w:r>
      <w:r w:rsidR="00D96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3EC" w:rsidRPr="009943EC" w:rsidRDefault="009943EC" w:rsidP="00994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943E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CFB">
        <w:rPr>
          <w:rFonts w:ascii="Times New Roman" w:hAnsi="Times New Roman" w:cs="Times New Roman"/>
          <w:sz w:val="24"/>
          <w:szCs w:val="24"/>
        </w:rPr>
        <w:t xml:space="preserve">    </w:t>
      </w:r>
      <w:r w:rsidR="00855382">
        <w:rPr>
          <w:rFonts w:ascii="Times New Roman" w:hAnsi="Times New Roman" w:cs="Times New Roman"/>
          <w:sz w:val="24"/>
          <w:szCs w:val="24"/>
        </w:rPr>
        <w:t xml:space="preserve"> </w:t>
      </w:r>
      <w:r w:rsidRPr="009943EC">
        <w:rPr>
          <w:rFonts w:ascii="Times New Roman" w:hAnsi="Times New Roman" w:cs="Times New Roman"/>
          <w:sz w:val="24"/>
          <w:szCs w:val="24"/>
        </w:rPr>
        <w:t>jegyző</w:t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</w:r>
      <w:r w:rsidRPr="009943E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53B3" w:rsidRPr="009943EC" w:rsidRDefault="005953B3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3EC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9943EC" w:rsidRP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9943EC" w:rsidRDefault="009943EC" w:rsidP="009943EC">
      <w:pPr>
        <w:jc w:val="both"/>
        <w:rPr>
          <w:rFonts w:ascii="Times New Roman" w:hAnsi="Times New Roman" w:cs="Times New Roman"/>
          <w:sz w:val="24"/>
          <w:szCs w:val="24"/>
        </w:rPr>
      </w:pPr>
      <w:r w:rsidRPr="009943EC">
        <w:rPr>
          <w:rFonts w:ascii="Times New Roman" w:hAnsi="Times New Roman" w:cs="Times New Roman"/>
          <w:sz w:val="24"/>
          <w:szCs w:val="24"/>
        </w:rPr>
        <w:t xml:space="preserve">Görbeháza, </w:t>
      </w:r>
      <w:r w:rsidR="00A655C3">
        <w:rPr>
          <w:rFonts w:ascii="Times New Roman" w:hAnsi="Times New Roman" w:cs="Times New Roman"/>
          <w:sz w:val="24"/>
          <w:szCs w:val="24"/>
        </w:rPr>
        <w:t>2017. március 31.</w:t>
      </w:r>
      <w:bookmarkStart w:id="0" w:name="_GoBack"/>
      <w:bookmarkEnd w:id="0"/>
    </w:p>
    <w:p w:rsidR="00A77980" w:rsidRPr="009943EC" w:rsidRDefault="00A77980" w:rsidP="009943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43EC" w:rsidRPr="009943EC" w:rsidRDefault="00855382" w:rsidP="00A7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F679BC" w:rsidRDefault="009943EC" w:rsidP="00A77980">
      <w:pPr>
        <w:spacing w:after="0" w:line="240" w:lineRule="auto"/>
      </w:pPr>
      <w:proofErr w:type="gramStart"/>
      <w:r w:rsidRPr="009943EC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sectPr w:rsidR="00F679BC" w:rsidSect="00F6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C9" w:rsidRDefault="00D453C9" w:rsidP="0006722C">
      <w:pPr>
        <w:spacing w:after="0" w:line="240" w:lineRule="auto"/>
      </w:pPr>
      <w:r>
        <w:separator/>
      </w:r>
    </w:p>
  </w:endnote>
  <w:endnote w:type="continuationSeparator" w:id="0">
    <w:p w:rsidR="00D453C9" w:rsidRDefault="00D453C9" w:rsidP="0006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C9" w:rsidRDefault="00D453C9" w:rsidP="0006722C">
      <w:pPr>
        <w:spacing w:after="0" w:line="240" w:lineRule="auto"/>
      </w:pPr>
      <w:r>
        <w:separator/>
      </w:r>
    </w:p>
  </w:footnote>
  <w:footnote w:type="continuationSeparator" w:id="0">
    <w:p w:rsidR="00D453C9" w:rsidRDefault="00D453C9" w:rsidP="0006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6FF5"/>
    <w:multiLevelType w:val="hybridMultilevel"/>
    <w:tmpl w:val="883019F2"/>
    <w:lvl w:ilvl="0" w:tplc="B9F69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07C3"/>
    <w:multiLevelType w:val="hybridMultilevel"/>
    <w:tmpl w:val="1A023DA0"/>
    <w:lvl w:ilvl="0" w:tplc="13F88274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C81FCB"/>
    <w:multiLevelType w:val="multilevel"/>
    <w:tmpl w:val="A9C2F3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976D1"/>
    <w:multiLevelType w:val="multilevel"/>
    <w:tmpl w:val="554483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26B93"/>
    <w:multiLevelType w:val="multilevel"/>
    <w:tmpl w:val="D84C7F6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258524C5"/>
    <w:multiLevelType w:val="multilevel"/>
    <w:tmpl w:val="F314E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03E23"/>
    <w:multiLevelType w:val="hybridMultilevel"/>
    <w:tmpl w:val="A896098A"/>
    <w:lvl w:ilvl="0" w:tplc="6D9A4A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B174EA"/>
    <w:multiLevelType w:val="hybridMultilevel"/>
    <w:tmpl w:val="6B74AB32"/>
    <w:lvl w:ilvl="0" w:tplc="118EDE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0FB58E2"/>
    <w:multiLevelType w:val="hybridMultilevel"/>
    <w:tmpl w:val="8EDE47B2"/>
    <w:lvl w:ilvl="0" w:tplc="C4FA3F30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6" w:hanging="360"/>
      </w:pPr>
    </w:lvl>
    <w:lvl w:ilvl="2" w:tplc="040E001B" w:tentative="1">
      <w:start w:val="1"/>
      <w:numFmt w:val="lowerRoman"/>
      <w:lvlText w:val="%3."/>
      <w:lvlJc w:val="right"/>
      <w:pPr>
        <w:ind w:left="2796" w:hanging="180"/>
      </w:pPr>
    </w:lvl>
    <w:lvl w:ilvl="3" w:tplc="040E000F" w:tentative="1">
      <w:start w:val="1"/>
      <w:numFmt w:val="decimal"/>
      <w:lvlText w:val="%4."/>
      <w:lvlJc w:val="left"/>
      <w:pPr>
        <w:ind w:left="3516" w:hanging="360"/>
      </w:pPr>
    </w:lvl>
    <w:lvl w:ilvl="4" w:tplc="040E0019" w:tentative="1">
      <w:start w:val="1"/>
      <w:numFmt w:val="lowerLetter"/>
      <w:lvlText w:val="%5."/>
      <w:lvlJc w:val="left"/>
      <w:pPr>
        <w:ind w:left="4236" w:hanging="360"/>
      </w:pPr>
    </w:lvl>
    <w:lvl w:ilvl="5" w:tplc="040E001B" w:tentative="1">
      <w:start w:val="1"/>
      <w:numFmt w:val="lowerRoman"/>
      <w:lvlText w:val="%6."/>
      <w:lvlJc w:val="right"/>
      <w:pPr>
        <w:ind w:left="4956" w:hanging="180"/>
      </w:pPr>
    </w:lvl>
    <w:lvl w:ilvl="6" w:tplc="040E000F" w:tentative="1">
      <w:start w:val="1"/>
      <w:numFmt w:val="decimal"/>
      <w:lvlText w:val="%7."/>
      <w:lvlJc w:val="left"/>
      <w:pPr>
        <w:ind w:left="5676" w:hanging="360"/>
      </w:pPr>
    </w:lvl>
    <w:lvl w:ilvl="7" w:tplc="040E0019" w:tentative="1">
      <w:start w:val="1"/>
      <w:numFmt w:val="lowerLetter"/>
      <w:lvlText w:val="%8."/>
      <w:lvlJc w:val="left"/>
      <w:pPr>
        <w:ind w:left="6396" w:hanging="360"/>
      </w:pPr>
    </w:lvl>
    <w:lvl w:ilvl="8" w:tplc="040E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3D1171A2"/>
    <w:multiLevelType w:val="hybridMultilevel"/>
    <w:tmpl w:val="F488B1F6"/>
    <w:lvl w:ilvl="0" w:tplc="ADA65F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9B199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AE20BA"/>
    <w:multiLevelType w:val="hybridMultilevel"/>
    <w:tmpl w:val="BA86198A"/>
    <w:lvl w:ilvl="0" w:tplc="76F61AF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0B14B9B"/>
    <w:multiLevelType w:val="hybridMultilevel"/>
    <w:tmpl w:val="18C0E3F2"/>
    <w:lvl w:ilvl="0" w:tplc="5426C3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2C87869"/>
    <w:multiLevelType w:val="hybridMultilevel"/>
    <w:tmpl w:val="4E2C7492"/>
    <w:lvl w:ilvl="0" w:tplc="425076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002B43"/>
    <w:multiLevelType w:val="multilevel"/>
    <w:tmpl w:val="6654FD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A465FA"/>
    <w:multiLevelType w:val="multilevel"/>
    <w:tmpl w:val="FB72D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37047"/>
    <w:multiLevelType w:val="hybridMultilevel"/>
    <w:tmpl w:val="8E0CEEB8"/>
    <w:lvl w:ilvl="0" w:tplc="C6A06888">
      <w:start w:val="3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FB626FB"/>
    <w:multiLevelType w:val="multilevel"/>
    <w:tmpl w:val="8A9E7A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2243996"/>
    <w:multiLevelType w:val="multilevel"/>
    <w:tmpl w:val="1C5E88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3B42EDB"/>
    <w:multiLevelType w:val="multilevel"/>
    <w:tmpl w:val="6C60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764FC"/>
    <w:multiLevelType w:val="hybridMultilevel"/>
    <w:tmpl w:val="A612A64C"/>
    <w:lvl w:ilvl="0" w:tplc="F20C3F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42DF5"/>
    <w:multiLevelType w:val="hybridMultilevel"/>
    <w:tmpl w:val="FD02F3FE"/>
    <w:lvl w:ilvl="0" w:tplc="D62027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453285"/>
    <w:multiLevelType w:val="multilevel"/>
    <w:tmpl w:val="8C08B9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2457FE5"/>
    <w:multiLevelType w:val="hybridMultilevel"/>
    <w:tmpl w:val="166CB548"/>
    <w:lvl w:ilvl="0" w:tplc="C66491CE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2" w:hanging="360"/>
      </w:pPr>
    </w:lvl>
    <w:lvl w:ilvl="2" w:tplc="040E001B" w:tentative="1">
      <w:start w:val="1"/>
      <w:numFmt w:val="lowerRoman"/>
      <w:lvlText w:val="%3."/>
      <w:lvlJc w:val="right"/>
      <w:pPr>
        <w:ind w:left="2652" w:hanging="180"/>
      </w:pPr>
    </w:lvl>
    <w:lvl w:ilvl="3" w:tplc="040E000F" w:tentative="1">
      <w:start w:val="1"/>
      <w:numFmt w:val="decimal"/>
      <w:lvlText w:val="%4."/>
      <w:lvlJc w:val="left"/>
      <w:pPr>
        <w:ind w:left="3372" w:hanging="360"/>
      </w:pPr>
    </w:lvl>
    <w:lvl w:ilvl="4" w:tplc="040E0019" w:tentative="1">
      <w:start w:val="1"/>
      <w:numFmt w:val="lowerLetter"/>
      <w:lvlText w:val="%5."/>
      <w:lvlJc w:val="left"/>
      <w:pPr>
        <w:ind w:left="4092" w:hanging="360"/>
      </w:pPr>
    </w:lvl>
    <w:lvl w:ilvl="5" w:tplc="040E001B" w:tentative="1">
      <w:start w:val="1"/>
      <w:numFmt w:val="lowerRoman"/>
      <w:lvlText w:val="%6."/>
      <w:lvlJc w:val="right"/>
      <w:pPr>
        <w:ind w:left="4812" w:hanging="180"/>
      </w:pPr>
    </w:lvl>
    <w:lvl w:ilvl="6" w:tplc="040E000F" w:tentative="1">
      <w:start w:val="1"/>
      <w:numFmt w:val="decimal"/>
      <w:lvlText w:val="%7."/>
      <w:lvlJc w:val="left"/>
      <w:pPr>
        <w:ind w:left="5532" w:hanging="360"/>
      </w:pPr>
    </w:lvl>
    <w:lvl w:ilvl="7" w:tplc="040E0019" w:tentative="1">
      <w:start w:val="1"/>
      <w:numFmt w:val="lowerLetter"/>
      <w:lvlText w:val="%8."/>
      <w:lvlJc w:val="left"/>
      <w:pPr>
        <w:ind w:left="6252" w:hanging="360"/>
      </w:pPr>
    </w:lvl>
    <w:lvl w:ilvl="8" w:tplc="040E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769A3313"/>
    <w:multiLevelType w:val="hybridMultilevel"/>
    <w:tmpl w:val="AEE03D9A"/>
    <w:lvl w:ilvl="0" w:tplc="45C290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5"/>
  </w:num>
  <w:num w:numId="5">
    <w:abstractNumId w:val="15"/>
    <w:lvlOverride w:ilvl="0">
      <w:startOverride w:val="2"/>
    </w:lvlOverride>
  </w:num>
  <w:num w:numId="6">
    <w:abstractNumId w:val="14"/>
  </w:num>
  <w:num w:numId="7">
    <w:abstractNumId w:val="18"/>
  </w:num>
  <w:num w:numId="8">
    <w:abstractNumId w:val="22"/>
  </w:num>
  <w:num w:numId="9">
    <w:abstractNumId w:val="3"/>
  </w:num>
  <w:num w:numId="10">
    <w:abstractNumId w:val="2"/>
  </w:num>
  <w:num w:numId="11">
    <w:abstractNumId w:val="13"/>
  </w:num>
  <w:num w:numId="12">
    <w:abstractNumId w:val="17"/>
  </w:num>
  <w:num w:numId="13">
    <w:abstractNumId w:val="4"/>
  </w:num>
  <w:num w:numId="14">
    <w:abstractNumId w:val="8"/>
  </w:num>
  <w:num w:numId="15">
    <w:abstractNumId w:val="12"/>
  </w:num>
  <w:num w:numId="16">
    <w:abstractNumId w:val="7"/>
  </w:num>
  <w:num w:numId="17">
    <w:abstractNumId w:val="23"/>
  </w:num>
  <w:num w:numId="18">
    <w:abstractNumId w:val="16"/>
  </w:num>
  <w:num w:numId="19">
    <w:abstractNumId w:val="9"/>
  </w:num>
  <w:num w:numId="20">
    <w:abstractNumId w:val="6"/>
  </w:num>
  <w:num w:numId="21">
    <w:abstractNumId w:val="11"/>
  </w:num>
  <w:num w:numId="22">
    <w:abstractNumId w:val="0"/>
  </w:num>
  <w:num w:numId="23">
    <w:abstractNumId w:val="21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442"/>
    <w:rsid w:val="000256B2"/>
    <w:rsid w:val="0002777A"/>
    <w:rsid w:val="000411AB"/>
    <w:rsid w:val="00041258"/>
    <w:rsid w:val="0006040A"/>
    <w:rsid w:val="0006722C"/>
    <w:rsid w:val="000D6505"/>
    <w:rsid w:val="000F1DFC"/>
    <w:rsid w:val="00131009"/>
    <w:rsid w:val="00156EEB"/>
    <w:rsid w:val="00194197"/>
    <w:rsid w:val="001D417B"/>
    <w:rsid w:val="001E06BD"/>
    <w:rsid w:val="001E3C9D"/>
    <w:rsid w:val="001E756A"/>
    <w:rsid w:val="001E78A6"/>
    <w:rsid w:val="00223B40"/>
    <w:rsid w:val="00234A2F"/>
    <w:rsid w:val="00241354"/>
    <w:rsid w:val="0024219B"/>
    <w:rsid w:val="00283467"/>
    <w:rsid w:val="002A5B6F"/>
    <w:rsid w:val="002B3405"/>
    <w:rsid w:val="002B70FB"/>
    <w:rsid w:val="00392FA8"/>
    <w:rsid w:val="003963CA"/>
    <w:rsid w:val="003A3813"/>
    <w:rsid w:val="003A7943"/>
    <w:rsid w:val="003B16B4"/>
    <w:rsid w:val="003C1560"/>
    <w:rsid w:val="003C794E"/>
    <w:rsid w:val="003D5A73"/>
    <w:rsid w:val="003E760F"/>
    <w:rsid w:val="004079E7"/>
    <w:rsid w:val="0041359A"/>
    <w:rsid w:val="00420B36"/>
    <w:rsid w:val="00475128"/>
    <w:rsid w:val="004C5BFB"/>
    <w:rsid w:val="004D14F4"/>
    <w:rsid w:val="004E0E53"/>
    <w:rsid w:val="004E7186"/>
    <w:rsid w:val="00510DD1"/>
    <w:rsid w:val="00514D82"/>
    <w:rsid w:val="00540B32"/>
    <w:rsid w:val="0055716E"/>
    <w:rsid w:val="005953B3"/>
    <w:rsid w:val="00597001"/>
    <w:rsid w:val="006554F2"/>
    <w:rsid w:val="00667CC4"/>
    <w:rsid w:val="006E6DB2"/>
    <w:rsid w:val="00704236"/>
    <w:rsid w:val="007314ED"/>
    <w:rsid w:val="00752B56"/>
    <w:rsid w:val="00756BF5"/>
    <w:rsid w:val="00786BFF"/>
    <w:rsid w:val="007C2395"/>
    <w:rsid w:val="007F7442"/>
    <w:rsid w:val="00810580"/>
    <w:rsid w:val="0081291E"/>
    <w:rsid w:val="00831445"/>
    <w:rsid w:val="00855382"/>
    <w:rsid w:val="008B7616"/>
    <w:rsid w:val="00914799"/>
    <w:rsid w:val="0096215F"/>
    <w:rsid w:val="00970F81"/>
    <w:rsid w:val="009856A1"/>
    <w:rsid w:val="009943EC"/>
    <w:rsid w:val="009A2EA4"/>
    <w:rsid w:val="009C2CE3"/>
    <w:rsid w:val="00A12469"/>
    <w:rsid w:val="00A12547"/>
    <w:rsid w:val="00A1594A"/>
    <w:rsid w:val="00A201DA"/>
    <w:rsid w:val="00A55A57"/>
    <w:rsid w:val="00A655C3"/>
    <w:rsid w:val="00A72411"/>
    <w:rsid w:val="00A77980"/>
    <w:rsid w:val="00AA0E15"/>
    <w:rsid w:val="00B2253D"/>
    <w:rsid w:val="00B526BD"/>
    <w:rsid w:val="00B72D6B"/>
    <w:rsid w:val="00B82F07"/>
    <w:rsid w:val="00BB3DDA"/>
    <w:rsid w:val="00BB48BA"/>
    <w:rsid w:val="00BB5D71"/>
    <w:rsid w:val="00BE2902"/>
    <w:rsid w:val="00C614A5"/>
    <w:rsid w:val="00CB0C96"/>
    <w:rsid w:val="00CB57F6"/>
    <w:rsid w:val="00CD1541"/>
    <w:rsid w:val="00CD2D6D"/>
    <w:rsid w:val="00CD471F"/>
    <w:rsid w:val="00D13665"/>
    <w:rsid w:val="00D453C9"/>
    <w:rsid w:val="00D669EE"/>
    <w:rsid w:val="00D96CFB"/>
    <w:rsid w:val="00E145FC"/>
    <w:rsid w:val="00E63F4F"/>
    <w:rsid w:val="00E711BD"/>
    <w:rsid w:val="00E75057"/>
    <w:rsid w:val="00E7740F"/>
    <w:rsid w:val="00E842F3"/>
    <w:rsid w:val="00EC4909"/>
    <w:rsid w:val="00ED1914"/>
    <w:rsid w:val="00ED2224"/>
    <w:rsid w:val="00F36A31"/>
    <w:rsid w:val="00F608C7"/>
    <w:rsid w:val="00F679BC"/>
    <w:rsid w:val="00F95056"/>
    <w:rsid w:val="00F95D6A"/>
    <w:rsid w:val="00FA37EC"/>
    <w:rsid w:val="00FB556B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442"/>
  </w:style>
  <w:style w:type="paragraph" w:styleId="Cmsor3">
    <w:name w:val="heading 3"/>
    <w:basedOn w:val="Norml"/>
    <w:link w:val="Cmsor3Char"/>
    <w:uiPriority w:val="9"/>
    <w:qFormat/>
    <w:rsid w:val="00407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F7442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rsid w:val="004079E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407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079E7"/>
    <w:rPr>
      <w:i/>
      <w:iCs/>
    </w:rPr>
  </w:style>
  <w:style w:type="paragraph" w:customStyle="1" w:styleId="Char">
    <w:name w:val="Char"/>
    <w:basedOn w:val="Norml"/>
    <w:rsid w:val="003D5A7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3C15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C156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777A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semiHidden/>
    <w:unhideWhenUsed/>
    <w:rsid w:val="00EC490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C490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06722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6722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672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E0BC1-9CAA-472E-B031-04FC1B70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6</cp:revision>
  <cp:lastPrinted>2016-06-29T09:30:00Z</cp:lastPrinted>
  <dcterms:created xsi:type="dcterms:W3CDTF">2017-03-09T12:53:00Z</dcterms:created>
  <dcterms:modified xsi:type="dcterms:W3CDTF">2017-03-30T12:39:00Z</dcterms:modified>
</cp:coreProperties>
</file>