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C9" w:rsidRPr="008762C9" w:rsidRDefault="008762C9" w:rsidP="008762C9">
      <w:pPr>
        <w:suppressAutoHyphens/>
        <w:jc w:val="center"/>
        <w:rPr>
          <w:b/>
          <w:sz w:val="24"/>
          <w:szCs w:val="24"/>
        </w:rPr>
      </w:pPr>
      <w:r w:rsidRPr="008762C9">
        <w:rPr>
          <w:b/>
          <w:sz w:val="24"/>
          <w:szCs w:val="24"/>
        </w:rPr>
        <w:t>Görbeháza Község</w:t>
      </w:r>
      <w:r w:rsidR="008A15BD">
        <w:rPr>
          <w:b/>
          <w:sz w:val="24"/>
          <w:szCs w:val="24"/>
        </w:rPr>
        <w:t xml:space="preserve"> Önkormányzata</w:t>
      </w:r>
    </w:p>
    <w:p w:rsidR="008762C9" w:rsidRDefault="008762C9" w:rsidP="008762C9">
      <w:pPr>
        <w:suppressAutoHyphens/>
        <w:jc w:val="center"/>
        <w:rPr>
          <w:b/>
          <w:sz w:val="24"/>
          <w:szCs w:val="24"/>
        </w:rPr>
      </w:pPr>
      <w:r w:rsidRPr="008762C9">
        <w:rPr>
          <w:b/>
          <w:sz w:val="24"/>
          <w:szCs w:val="24"/>
        </w:rPr>
        <w:t>Képviselő-testületének</w:t>
      </w:r>
    </w:p>
    <w:p w:rsidR="008A15BD" w:rsidRPr="008762C9" w:rsidRDefault="008A15BD" w:rsidP="008762C9">
      <w:pPr>
        <w:suppressAutoHyphens/>
        <w:jc w:val="center"/>
        <w:rPr>
          <w:b/>
          <w:sz w:val="24"/>
          <w:szCs w:val="24"/>
        </w:rPr>
      </w:pPr>
    </w:p>
    <w:p w:rsidR="008762C9" w:rsidRDefault="00D6594D" w:rsidP="008762C9">
      <w:pPr>
        <w:suppressAutoHyphens/>
        <w:jc w:val="center"/>
        <w:rPr>
          <w:b/>
          <w:sz w:val="24"/>
          <w:szCs w:val="24"/>
        </w:rPr>
      </w:pPr>
      <w:r>
        <w:rPr>
          <w:b/>
          <w:sz w:val="24"/>
          <w:szCs w:val="24"/>
        </w:rPr>
        <w:t>20/2008. (X.31.</w:t>
      </w:r>
      <w:r w:rsidR="008A15BD">
        <w:rPr>
          <w:b/>
          <w:sz w:val="24"/>
          <w:szCs w:val="24"/>
        </w:rPr>
        <w:t xml:space="preserve">) önkormányzati </w:t>
      </w:r>
      <w:r w:rsidR="008762C9" w:rsidRPr="008762C9">
        <w:rPr>
          <w:b/>
          <w:sz w:val="24"/>
          <w:szCs w:val="24"/>
        </w:rPr>
        <w:t>rendelete</w:t>
      </w:r>
    </w:p>
    <w:p w:rsidR="008762C9" w:rsidRDefault="008762C9" w:rsidP="008762C9">
      <w:pPr>
        <w:jc w:val="center"/>
        <w:rPr>
          <w:b/>
          <w:sz w:val="24"/>
          <w:szCs w:val="24"/>
        </w:rPr>
      </w:pPr>
    </w:p>
    <w:p w:rsidR="008762C9" w:rsidRDefault="008762C9" w:rsidP="008762C9">
      <w:pPr>
        <w:jc w:val="center"/>
        <w:rPr>
          <w:b/>
          <w:sz w:val="24"/>
          <w:szCs w:val="24"/>
        </w:rPr>
      </w:pPr>
      <w:proofErr w:type="gramStart"/>
      <w:r>
        <w:rPr>
          <w:b/>
          <w:sz w:val="24"/>
          <w:szCs w:val="24"/>
        </w:rPr>
        <w:t>a</w:t>
      </w:r>
      <w:proofErr w:type="gramEnd"/>
      <w:r>
        <w:rPr>
          <w:b/>
          <w:sz w:val="24"/>
          <w:szCs w:val="24"/>
        </w:rPr>
        <w:t xml:space="preserve"> </w:t>
      </w:r>
      <w:proofErr w:type="spellStart"/>
      <w:r>
        <w:rPr>
          <w:b/>
          <w:sz w:val="24"/>
          <w:szCs w:val="24"/>
        </w:rPr>
        <w:t>Bursa</w:t>
      </w:r>
      <w:proofErr w:type="spellEnd"/>
      <w:r>
        <w:rPr>
          <w:b/>
          <w:sz w:val="24"/>
          <w:szCs w:val="24"/>
        </w:rPr>
        <w:t xml:space="preserve"> Hungarica Felsőoktatási Önkormányzati Ösztöndíjpályázat </w:t>
      </w:r>
    </w:p>
    <w:p w:rsidR="008A15BD" w:rsidRDefault="008762C9" w:rsidP="008762C9">
      <w:pPr>
        <w:jc w:val="center"/>
        <w:rPr>
          <w:b/>
          <w:sz w:val="24"/>
          <w:szCs w:val="24"/>
        </w:rPr>
      </w:pPr>
      <w:proofErr w:type="gramStart"/>
      <w:r>
        <w:rPr>
          <w:b/>
          <w:sz w:val="24"/>
          <w:szCs w:val="24"/>
        </w:rPr>
        <w:t>elbírálásának</w:t>
      </w:r>
      <w:proofErr w:type="gramEnd"/>
      <w:r>
        <w:rPr>
          <w:b/>
          <w:sz w:val="24"/>
          <w:szCs w:val="24"/>
        </w:rPr>
        <w:t xml:space="preserve"> szabályairól  </w:t>
      </w:r>
    </w:p>
    <w:p w:rsidR="008A15BD" w:rsidRDefault="008A15BD" w:rsidP="008762C9">
      <w:pPr>
        <w:jc w:val="center"/>
        <w:rPr>
          <w:b/>
          <w:sz w:val="24"/>
          <w:szCs w:val="24"/>
        </w:rPr>
      </w:pPr>
    </w:p>
    <w:p w:rsidR="008A15BD" w:rsidRDefault="008762C9" w:rsidP="008A15BD">
      <w:pPr>
        <w:jc w:val="center"/>
        <w:rPr>
          <w:rStyle w:val="Kiemels2"/>
          <w:b w:val="0"/>
          <w:i/>
          <w:sz w:val="24"/>
          <w:szCs w:val="24"/>
        </w:rPr>
      </w:pPr>
      <w:r>
        <w:rPr>
          <w:b/>
          <w:sz w:val="24"/>
          <w:szCs w:val="24"/>
        </w:rPr>
        <w:t xml:space="preserve"> </w:t>
      </w:r>
      <w:r w:rsidR="008A15BD" w:rsidRPr="008A15BD">
        <w:rPr>
          <w:rStyle w:val="Kiemels2"/>
          <w:b w:val="0"/>
          <w:i/>
          <w:sz w:val="24"/>
          <w:szCs w:val="24"/>
        </w:rPr>
        <w:t>(egységes szerkezetben a 1</w:t>
      </w:r>
      <w:r w:rsidR="008A15BD">
        <w:rPr>
          <w:rStyle w:val="Kiemels2"/>
          <w:b w:val="0"/>
          <w:i/>
          <w:sz w:val="24"/>
          <w:szCs w:val="24"/>
        </w:rPr>
        <w:t>8/2016.(X.28</w:t>
      </w:r>
      <w:r w:rsidR="008A15BD" w:rsidRPr="008A15BD">
        <w:rPr>
          <w:rStyle w:val="Kiemels2"/>
          <w:b w:val="0"/>
          <w:i/>
          <w:sz w:val="24"/>
          <w:szCs w:val="24"/>
        </w:rPr>
        <w:t>.)</w:t>
      </w:r>
      <w:r w:rsidR="00322648">
        <w:rPr>
          <w:rStyle w:val="Kiemels2"/>
          <w:b w:val="0"/>
          <w:i/>
          <w:sz w:val="24"/>
          <w:szCs w:val="24"/>
        </w:rPr>
        <w:t>; 20/2016.(XI.25.)</w:t>
      </w:r>
      <w:r w:rsidR="008A15BD">
        <w:rPr>
          <w:rStyle w:val="Kiemels2"/>
          <w:b w:val="0"/>
          <w:i/>
          <w:sz w:val="24"/>
          <w:szCs w:val="24"/>
        </w:rPr>
        <w:t xml:space="preserve"> </w:t>
      </w:r>
      <w:r w:rsidR="008A15BD" w:rsidRPr="008A15BD">
        <w:rPr>
          <w:rStyle w:val="Kiemels2"/>
          <w:b w:val="0"/>
          <w:i/>
          <w:sz w:val="24"/>
          <w:szCs w:val="24"/>
        </w:rPr>
        <w:t xml:space="preserve">önkormányzati </w:t>
      </w:r>
      <w:r w:rsidR="00322648">
        <w:rPr>
          <w:rStyle w:val="Kiemels2"/>
          <w:b w:val="0"/>
          <w:i/>
          <w:sz w:val="24"/>
          <w:szCs w:val="24"/>
        </w:rPr>
        <w:t>rendeletekkel</w:t>
      </w:r>
      <w:r w:rsidR="008A15BD">
        <w:rPr>
          <w:rStyle w:val="Kiemels2"/>
          <w:b w:val="0"/>
          <w:i/>
          <w:sz w:val="24"/>
          <w:szCs w:val="24"/>
        </w:rPr>
        <w:t>)</w:t>
      </w:r>
    </w:p>
    <w:p w:rsidR="008A15BD" w:rsidRDefault="008A15BD" w:rsidP="008A15BD">
      <w:pPr>
        <w:jc w:val="center"/>
        <w:rPr>
          <w:rStyle w:val="Kiemels2"/>
          <w:b w:val="0"/>
          <w:i/>
          <w:sz w:val="24"/>
          <w:szCs w:val="24"/>
        </w:rPr>
      </w:pPr>
    </w:p>
    <w:p w:rsidR="008A15BD" w:rsidRPr="008A15BD" w:rsidRDefault="008A15BD" w:rsidP="008A15BD">
      <w:pPr>
        <w:jc w:val="center"/>
        <w:rPr>
          <w:rStyle w:val="Kiemels2"/>
          <w:b w:val="0"/>
          <w:i/>
          <w:sz w:val="24"/>
          <w:szCs w:val="24"/>
        </w:rPr>
      </w:pPr>
    </w:p>
    <w:p w:rsidR="008762C9" w:rsidRDefault="008762C9" w:rsidP="008762C9">
      <w:pPr>
        <w:jc w:val="center"/>
        <w:rPr>
          <w:b/>
          <w:sz w:val="24"/>
          <w:szCs w:val="24"/>
        </w:rPr>
      </w:pPr>
    </w:p>
    <w:p w:rsidR="008762C9" w:rsidRDefault="008762C9" w:rsidP="008762C9">
      <w:pPr>
        <w:jc w:val="both"/>
        <w:rPr>
          <w:sz w:val="24"/>
          <w:szCs w:val="24"/>
        </w:rPr>
      </w:pPr>
      <w:r>
        <w:rPr>
          <w:sz w:val="24"/>
          <w:szCs w:val="24"/>
        </w:rPr>
        <w:t>Görbeháza Község Önkormányzati Képviselő-testülete az 1990. évi LXV. törvény 16.§.</w:t>
      </w:r>
      <w:r w:rsidR="008A15BD">
        <w:rPr>
          <w:sz w:val="24"/>
          <w:szCs w:val="24"/>
        </w:rPr>
        <w:t xml:space="preserve"> </w:t>
      </w:r>
      <w:r>
        <w:rPr>
          <w:sz w:val="24"/>
          <w:szCs w:val="24"/>
        </w:rPr>
        <w:t>(1) bekezdésébe</w:t>
      </w:r>
      <w:r w:rsidR="00A00156">
        <w:rPr>
          <w:sz w:val="24"/>
          <w:szCs w:val="24"/>
        </w:rPr>
        <w:t>n</w:t>
      </w:r>
      <w:r>
        <w:rPr>
          <w:sz w:val="24"/>
          <w:szCs w:val="24"/>
        </w:rPr>
        <w:t xml:space="preserve"> foglalt felhatalmazás alapján a </w:t>
      </w:r>
      <w:proofErr w:type="spellStart"/>
      <w:r>
        <w:rPr>
          <w:sz w:val="24"/>
          <w:szCs w:val="24"/>
        </w:rPr>
        <w:t>Bursa</w:t>
      </w:r>
      <w:proofErr w:type="spellEnd"/>
      <w:r>
        <w:rPr>
          <w:sz w:val="24"/>
          <w:szCs w:val="24"/>
        </w:rPr>
        <w:t xml:space="preserve"> Hungarica Felsőoktatási Önkormányzati Ösztöndíjpályázat adott évi fordulójára benyújtott pályázatok elbírálásának rendjét az alábbiakban szabályozza:</w:t>
      </w:r>
    </w:p>
    <w:p w:rsidR="00A00156" w:rsidRDefault="00A00156" w:rsidP="008762C9">
      <w:pPr>
        <w:jc w:val="both"/>
        <w:rPr>
          <w:sz w:val="24"/>
          <w:szCs w:val="24"/>
        </w:rPr>
      </w:pPr>
    </w:p>
    <w:p w:rsidR="008A15BD" w:rsidRDefault="008A15BD" w:rsidP="00A00156">
      <w:pPr>
        <w:jc w:val="center"/>
        <w:rPr>
          <w:b/>
          <w:sz w:val="24"/>
        </w:rPr>
      </w:pPr>
    </w:p>
    <w:p w:rsidR="00A00156" w:rsidRPr="00A00156" w:rsidRDefault="00A00156" w:rsidP="00A00156">
      <w:pPr>
        <w:jc w:val="center"/>
        <w:rPr>
          <w:b/>
          <w:sz w:val="24"/>
        </w:rPr>
      </w:pPr>
      <w:r w:rsidRPr="00A00156">
        <w:rPr>
          <w:b/>
          <w:sz w:val="24"/>
        </w:rPr>
        <w:t>A rendelet célja, hatálya</w:t>
      </w:r>
    </w:p>
    <w:p w:rsidR="00A00156" w:rsidRPr="00A00156" w:rsidRDefault="00A00156" w:rsidP="00A00156">
      <w:pPr>
        <w:jc w:val="center"/>
        <w:rPr>
          <w:b/>
          <w:sz w:val="24"/>
        </w:rPr>
      </w:pPr>
    </w:p>
    <w:p w:rsidR="00A00156" w:rsidRPr="00A00156" w:rsidRDefault="00A00156" w:rsidP="00A00156">
      <w:pPr>
        <w:numPr>
          <w:ilvl w:val="0"/>
          <w:numId w:val="1"/>
        </w:numPr>
        <w:jc w:val="center"/>
        <w:rPr>
          <w:b/>
          <w:sz w:val="24"/>
        </w:rPr>
      </w:pPr>
      <w:r w:rsidRPr="00A00156">
        <w:rPr>
          <w:b/>
          <w:sz w:val="24"/>
        </w:rPr>
        <w:t>§</w:t>
      </w:r>
    </w:p>
    <w:p w:rsidR="00A00156" w:rsidRPr="00A00156" w:rsidRDefault="00A00156" w:rsidP="00A00156">
      <w:pPr>
        <w:jc w:val="both"/>
        <w:rPr>
          <w:sz w:val="24"/>
        </w:rPr>
      </w:pPr>
    </w:p>
    <w:p w:rsidR="00A00156" w:rsidRDefault="00A00156" w:rsidP="00A00156">
      <w:pPr>
        <w:jc w:val="both"/>
        <w:rPr>
          <w:sz w:val="24"/>
        </w:rPr>
      </w:pPr>
      <w:r>
        <w:rPr>
          <w:sz w:val="24"/>
        </w:rPr>
        <w:t xml:space="preserve">A rendelet célja, hogy meghatározza Görbeháza Községi Önkormányzat Képviselő-testülete által biztosított </w:t>
      </w:r>
      <w:proofErr w:type="spellStart"/>
      <w:r>
        <w:rPr>
          <w:sz w:val="24"/>
        </w:rPr>
        <w:t>Bursa</w:t>
      </w:r>
      <w:proofErr w:type="spellEnd"/>
      <w:r>
        <w:rPr>
          <w:sz w:val="24"/>
        </w:rPr>
        <w:t xml:space="preserve"> Hungarica Felsőoktatási Önkormányzati Ösztöndíj juttatás pályázati feltételeit, mértékét és elbírálásának rendjét.</w:t>
      </w:r>
    </w:p>
    <w:p w:rsidR="00A00156" w:rsidRDefault="00A00156" w:rsidP="00A00156">
      <w:pPr>
        <w:jc w:val="both"/>
        <w:rPr>
          <w:sz w:val="24"/>
        </w:rPr>
      </w:pPr>
    </w:p>
    <w:p w:rsidR="008A15BD" w:rsidRDefault="008A15BD" w:rsidP="00A00156">
      <w:pPr>
        <w:jc w:val="both"/>
        <w:rPr>
          <w:sz w:val="24"/>
        </w:rPr>
      </w:pPr>
    </w:p>
    <w:p w:rsidR="00A00156" w:rsidRPr="00A00156" w:rsidRDefault="00A00156" w:rsidP="00A00156">
      <w:pPr>
        <w:jc w:val="both"/>
        <w:rPr>
          <w:sz w:val="24"/>
        </w:rPr>
      </w:pPr>
    </w:p>
    <w:p w:rsidR="00A00156" w:rsidRPr="00A00156" w:rsidRDefault="00A00156" w:rsidP="00A00156">
      <w:pPr>
        <w:numPr>
          <w:ilvl w:val="0"/>
          <w:numId w:val="1"/>
        </w:numPr>
        <w:jc w:val="center"/>
        <w:rPr>
          <w:b/>
          <w:sz w:val="24"/>
        </w:rPr>
      </w:pPr>
      <w:r w:rsidRPr="00A00156">
        <w:rPr>
          <w:b/>
          <w:sz w:val="24"/>
        </w:rPr>
        <w:t>§</w:t>
      </w:r>
      <w:r w:rsidR="008A15BD">
        <w:rPr>
          <w:rStyle w:val="Lbjegyzet-hivatkozs"/>
          <w:b/>
          <w:sz w:val="24"/>
        </w:rPr>
        <w:footnoteReference w:id="1"/>
      </w:r>
    </w:p>
    <w:p w:rsidR="00A00156" w:rsidRPr="00A00156" w:rsidRDefault="00A00156" w:rsidP="00A00156">
      <w:pPr>
        <w:jc w:val="both"/>
        <w:rPr>
          <w:sz w:val="24"/>
        </w:rPr>
      </w:pPr>
    </w:p>
    <w:p w:rsidR="008A15BD" w:rsidRDefault="008A15BD" w:rsidP="008A15BD">
      <w:pPr>
        <w:numPr>
          <w:ilvl w:val="0"/>
          <w:numId w:val="2"/>
        </w:numPr>
        <w:jc w:val="both"/>
        <w:rPr>
          <w:sz w:val="24"/>
        </w:rPr>
      </w:pPr>
      <w:r>
        <w:rPr>
          <w:sz w:val="24"/>
        </w:rPr>
        <w:t>A rendelet hatálya azokra az önkormányzat területén állandó lakóhellyel rendelkező, hátrányos szociális helyzetű felsőoktatási hallgatókra terjed ki,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felsőfokú, illetve felsőoktatási szakképzésben folytatják tanulmányaikat (továbbiakban: „</w:t>
      </w:r>
      <w:proofErr w:type="gramStart"/>
      <w:r>
        <w:rPr>
          <w:sz w:val="24"/>
        </w:rPr>
        <w:t>A</w:t>
      </w:r>
      <w:proofErr w:type="gramEnd"/>
      <w:r>
        <w:rPr>
          <w:sz w:val="24"/>
        </w:rPr>
        <w:t>” típusú pályázat)</w:t>
      </w:r>
    </w:p>
    <w:p w:rsidR="008A15BD" w:rsidRDefault="008A15BD" w:rsidP="008A15BD">
      <w:pPr>
        <w:jc w:val="both"/>
        <w:rPr>
          <w:sz w:val="24"/>
        </w:rPr>
      </w:pPr>
    </w:p>
    <w:p w:rsidR="008A15BD" w:rsidRDefault="008A15BD" w:rsidP="008A15BD">
      <w:pPr>
        <w:numPr>
          <w:ilvl w:val="0"/>
          <w:numId w:val="2"/>
        </w:numPr>
        <w:jc w:val="both"/>
        <w:rPr>
          <w:sz w:val="24"/>
        </w:rPr>
      </w:pPr>
      <w:r>
        <w:rPr>
          <w:sz w:val="24"/>
        </w:rPr>
        <w:t>A rendelet hatálya kiterjed azokra az önkormányzat területén állandó lakóhellyel rendelkező hátrányos szociális helyzetű, a tárgyévben utolsó éves, érettségi előtt álló középiskolásokra, illetőleg felsőfokú diplomával nem rendelkező, felsőoktatási intézménybe még felvételt nem nyert érettségizettek fiatalokra, akik alapfokozatot és szakképzettséget eredményező alapképzésben, osztatlan képzésben vagy felsőoktatási szakképzésben folytatják tanulmányaikat (továbbiakban: „B” típusú pályázat)”</w:t>
      </w:r>
    </w:p>
    <w:p w:rsidR="00881D5F" w:rsidRDefault="00881D5F" w:rsidP="00881D5F">
      <w:pPr>
        <w:jc w:val="both"/>
        <w:rPr>
          <w:sz w:val="24"/>
        </w:rPr>
      </w:pPr>
    </w:p>
    <w:p w:rsidR="00024CAD" w:rsidRDefault="00024CAD" w:rsidP="00024CAD">
      <w:pPr>
        <w:jc w:val="both"/>
        <w:rPr>
          <w:sz w:val="24"/>
        </w:rPr>
      </w:pPr>
    </w:p>
    <w:p w:rsidR="008A15BD" w:rsidRDefault="008A15BD" w:rsidP="00024CAD">
      <w:pPr>
        <w:jc w:val="both"/>
        <w:rPr>
          <w:sz w:val="24"/>
        </w:rPr>
      </w:pPr>
    </w:p>
    <w:p w:rsidR="008A15BD" w:rsidRDefault="008A15BD" w:rsidP="00024CAD">
      <w:pPr>
        <w:jc w:val="both"/>
        <w:rPr>
          <w:sz w:val="24"/>
        </w:rPr>
      </w:pPr>
    </w:p>
    <w:p w:rsidR="008A15BD" w:rsidRDefault="008A15BD" w:rsidP="00024CAD">
      <w:pPr>
        <w:jc w:val="both"/>
        <w:rPr>
          <w:sz w:val="24"/>
        </w:rPr>
      </w:pPr>
    </w:p>
    <w:p w:rsidR="00881D5F" w:rsidRDefault="00881D5F" w:rsidP="00881D5F">
      <w:pPr>
        <w:jc w:val="center"/>
        <w:rPr>
          <w:b/>
          <w:sz w:val="24"/>
        </w:rPr>
      </w:pPr>
      <w:r>
        <w:rPr>
          <w:b/>
          <w:sz w:val="24"/>
        </w:rPr>
        <w:lastRenderedPageBreak/>
        <w:t>Elbírálás rendje</w:t>
      </w:r>
    </w:p>
    <w:p w:rsidR="00881D5F" w:rsidRDefault="00881D5F" w:rsidP="00881D5F">
      <w:pPr>
        <w:jc w:val="center"/>
        <w:rPr>
          <w:b/>
          <w:sz w:val="24"/>
        </w:rPr>
      </w:pPr>
    </w:p>
    <w:p w:rsidR="00881D5F" w:rsidRDefault="00881D5F" w:rsidP="00881D5F">
      <w:pPr>
        <w:numPr>
          <w:ilvl w:val="0"/>
          <w:numId w:val="1"/>
        </w:numPr>
        <w:jc w:val="center"/>
        <w:rPr>
          <w:b/>
          <w:sz w:val="24"/>
        </w:rPr>
      </w:pPr>
      <w:r>
        <w:rPr>
          <w:b/>
          <w:sz w:val="24"/>
        </w:rPr>
        <w:t>§</w:t>
      </w:r>
    </w:p>
    <w:p w:rsidR="00881D5F" w:rsidRDefault="00881D5F" w:rsidP="00881D5F">
      <w:pPr>
        <w:jc w:val="center"/>
        <w:rPr>
          <w:b/>
          <w:sz w:val="24"/>
        </w:rPr>
      </w:pPr>
    </w:p>
    <w:p w:rsidR="00881D5F" w:rsidRDefault="00881D5F" w:rsidP="00881D5F">
      <w:pPr>
        <w:numPr>
          <w:ilvl w:val="0"/>
          <w:numId w:val="4"/>
        </w:numPr>
        <w:tabs>
          <w:tab w:val="clear" w:pos="720"/>
        </w:tabs>
        <w:ind w:left="360"/>
        <w:jc w:val="both"/>
        <w:rPr>
          <w:sz w:val="24"/>
        </w:rPr>
      </w:pPr>
      <w:r>
        <w:rPr>
          <w:sz w:val="24"/>
        </w:rPr>
        <w:t xml:space="preserve">Görbeháza Község Önkormányzat Képviselő-testülete évente határozattal dönt a </w:t>
      </w:r>
      <w:proofErr w:type="spellStart"/>
      <w:r>
        <w:rPr>
          <w:sz w:val="24"/>
        </w:rPr>
        <w:t>Bursa</w:t>
      </w:r>
      <w:proofErr w:type="spellEnd"/>
      <w:r>
        <w:rPr>
          <w:sz w:val="24"/>
        </w:rPr>
        <w:t xml:space="preserve"> Hungarica Felsőoktatási Ösztöndíj rendszerhez (továbbiakban: ösztöndíjrendszer) való csatlakozásról.</w:t>
      </w:r>
    </w:p>
    <w:p w:rsidR="00881D5F" w:rsidRDefault="00881D5F" w:rsidP="00881D5F">
      <w:pPr>
        <w:jc w:val="both"/>
        <w:rPr>
          <w:sz w:val="24"/>
        </w:rPr>
      </w:pPr>
    </w:p>
    <w:p w:rsidR="00881D5F" w:rsidRDefault="00881D5F" w:rsidP="00881D5F">
      <w:pPr>
        <w:numPr>
          <w:ilvl w:val="0"/>
          <w:numId w:val="4"/>
        </w:numPr>
        <w:tabs>
          <w:tab w:val="clear" w:pos="720"/>
        </w:tabs>
        <w:ind w:left="360"/>
        <w:jc w:val="both"/>
        <w:rPr>
          <w:sz w:val="24"/>
        </w:rPr>
      </w:pPr>
      <w:r>
        <w:rPr>
          <w:sz w:val="24"/>
        </w:rPr>
        <w:t>Amennyiben az önkormányzat az ösztöndíjrendszer tárgyévet követő fordulójához nem csatlakozik, az ösztöndíjrendszer keretében a korábbi évek során vállalt kötelezettségét a tárgyévet követő évben változatlan formában teljesíti.</w:t>
      </w:r>
    </w:p>
    <w:p w:rsidR="008A15BD" w:rsidRDefault="008A15BD" w:rsidP="008A15BD">
      <w:pPr>
        <w:pStyle w:val="Listaszerbekezds"/>
        <w:rPr>
          <w:sz w:val="24"/>
        </w:rPr>
      </w:pPr>
    </w:p>
    <w:p w:rsidR="008A15BD" w:rsidRDefault="008A15BD" w:rsidP="008A15BD">
      <w:pPr>
        <w:jc w:val="both"/>
        <w:rPr>
          <w:sz w:val="24"/>
        </w:rPr>
      </w:pPr>
    </w:p>
    <w:p w:rsidR="00881D5F" w:rsidRDefault="00881D5F" w:rsidP="00881D5F">
      <w:pPr>
        <w:numPr>
          <w:ilvl w:val="0"/>
          <w:numId w:val="1"/>
        </w:numPr>
        <w:jc w:val="center"/>
        <w:rPr>
          <w:b/>
          <w:sz w:val="24"/>
        </w:rPr>
      </w:pPr>
      <w:r>
        <w:rPr>
          <w:b/>
          <w:sz w:val="24"/>
        </w:rPr>
        <w:t>§</w:t>
      </w:r>
    </w:p>
    <w:p w:rsidR="00881D5F" w:rsidRDefault="00881D5F" w:rsidP="00881D5F">
      <w:pPr>
        <w:jc w:val="center"/>
        <w:rPr>
          <w:b/>
          <w:sz w:val="24"/>
        </w:rPr>
      </w:pPr>
    </w:p>
    <w:p w:rsidR="00881D5F" w:rsidRDefault="00881D5F" w:rsidP="00881D5F">
      <w:pPr>
        <w:jc w:val="both"/>
        <w:rPr>
          <w:sz w:val="24"/>
        </w:rPr>
      </w:pPr>
      <w:r>
        <w:rPr>
          <w:sz w:val="24"/>
        </w:rPr>
        <w:t xml:space="preserve">A rendelet hatálya alá tartozó személyek az ösztöndíjrendszer </w:t>
      </w:r>
      <w:r w:rsidR="002C02C6">
        <w:rPr>
          <w:sz w:val="24"/>
        </w:rPr>
        <w:t>keretében pályázat útján részesülhetnek támogatásban. Amennyiben az önkormányzat az ösztöndíjrendszer tárgyévet követő fordulójához nem csatlakozik, pályázat kiírására nem kerül sor.</w:t>
      </w:r>
    </w:p>
    <w:p w:rsidR="002C02C6" w:rsidRDefault="002C02C6" w:rsidP="00881D5F">
      <w:pPr>
        <w:jc w:val="both"/>
        <w:rPr>
          <w:sz w:val="24"/>
        </w:rPr>
      </w:pPr>
    </w:p>
    <w:p w:rsidR="002C02C6" w:rsidRDefault="002C02C6" w:rsidP="00881D5F">
      <w:pPr>
        <w:jc w:val="both"/>
        <w:rPr>
          <w:sz w:val="24"/>
        </w:rPr>
      </w:pPr>
    </w:p>
    <w:p w:rsidR="002C02C6" w:rsidRDefault="002C02C6" w:rsidP="002C02C6">
      <w:pPr>
        <w:jc w:val="center"/>
        <w:rPr>
          <w:b/>
          <w:sz w:val="24"/>
        </w:rPr>
      </w:pPr>
      <w:r>
        <w:rPr>
          <w:b/>
          <w:sz w:val="24"/>
        </w:rPr>
        <w:t>Ösztöndíj támogatás formái és tartalma</w:t>
      </w:r>
    </w:p>
    <w:p w:rsidR="002C02C6" w:rsidRDefault="002C02C6" w:rsidP="002C02C6">
      <w:pPr>
        <w:jc w:val="center"/>
        <w:rPr>
          <w:b/>
          <w:sz w:val="24"/>
        </w:rPr>
      </w:pPr>
    </w:p>
    <w:p w:rsidR="002C02C6" w:rsidRDefault="002C02C6" w:rsidP="002C02C6">
      <w:pPr>
        <w:numPr>
          <w:ilvl w:val="0"/>
          <w:numId w:val="1"/>
        </w:numPr>
        <w:jc w:val="center"/>
        <w:rPr>
          <w:b/>
          <w:sz w:val="24"/>
        </w:rPr>
      </w:pPr>
      <w:r>
        <w:rPr>
          <w:b/>
          <w:sz w:val="24"/>
        </w:rPr>
        <w:t>§</w:t>
      </w:r>
    </w:p>
    <w:p w:rsidR="002C02C6" w:rsidRDefault="002C02C6" w:rsidP="002C02C6">
      <w:pPr>
        <w:jc w:val="center"/>
        <w:rPr>
          <w:b/>
          <w:sz w:val="24"/>
        </w:rPr>
      </w:pPr>
    </w:p>
    <w:p w:rsidR="002C02C6" w:rsidRDefault="002C02C6" w:rsidP="002C02C6">
      <w:pPr>
        <w:jc w:val="both"/>
        <w:rPr>
          <w:b/>
          <w:sz w:val="24"/>
        </w:rPr>
      </w:pPr>
    </w:p>
    <w:p w:rsidR="008A15BD" w:rsidRDefault="008A15BD" w:rsidP="008A15BD">
      <w:pPr>
        <w:pStyle w:val="Listaszerbekezds"/>
        <w:numPr>
          <w:ilvl w:val="0"/>
          <w:numId w:val="9"/>
        </w:numPr>
        <w:jc w:val="both"/>
        <w:rPr>
          <w:sz w:val="24"/>
        </w:rPr>
      </w:pPr>
      <w:r>
        <w:rPr>
          <w:sz w:val="24"/>
        </w:rPr>
        <w:t>Görbeháza Község Önkormányzata a pályázati kiírásban meghatározottak figyelembevételével az „</w:t>
      </w:r>
      <w:proofErr w:type="gramStart"/>
      <w:r>
        <w:rPr>
          <w:sz w:val="24"/>
        </w:rPr>
        <w:t>A</w:t>
      </w:r>
      <w:proofErr w:type="gramEnd"/>
      <w:r>
        <w:rPr>
          <w:sz w:val="24"/>
        </w:rPr>
        <w:t xml:space="preserve">” és „B” </w:t>
      </w:r>
      <w:proofErr w:type="spellStart"/>
      <w:r>
        <w:rPr>
          <w:sz w:val="24"/>
        </w:rPr>
        <w:t>tip</w:t>
      </w:r>
      <w:r w:rsidR="00322648">
        <w:rPr>
          <w:sz w:val="24"/>
        </w:rPr>
        <w:t>usú</w:t>
      </w:r>
      <w:proofErr w:type="spellEnd"/>
      <w:r w:rsidR="00322648">
        <w:rPr>
          <w:sz w:val="24"/>
        </w:rPr>
        <w:t xml:space="preserve"> pályázat nyerteseinek havi 4.0</w:t>
      </w:r>
      <w:r>
        <w:rPr>
          <w:sz w:val="24"/>
        </w:rPr>
        <w:t>00 Ft tanulmányi ösztöndíjat folyósít.</w:t>
      </w:r>
      <w:r>
        <w:rPr>
          <w:rStyle w:val="Lbjegyzet-hivatkozs"/>
          <w:sz w:val="24"/>
        </w:rPr>
        <w:footnoteReference w:id="2"/>
      </w:r>
    </w:p>
    <w:p w:rsidR="008A15BD" w:rsidRDefault="008A15BD" w:rsidP="008A15BD">
      <w:pPr>
        <w:pStyle w:val="Listaszerbekezds"/>
        <w:ind w:left="360"/>
        <w:jc w:val="both"/>
        <w:rPr>
          <w:sz w:val="24"/>
        </w:rPr>
      </w:pPr>
    </w:p>
    <w:p w:rsidR="002C02C6" w:rsidRPr="008A15BD" w:rsidRDefault="002C02C6" w:rsidP="008A15BD">
      <w:pPr>
        <w:pStyle w:val="Listaszerbekezds"/>
        <w:numPr>
          <w:ilvl w:val="0"/>
          <w:numId w:val="9"/>
        </w:numPr>
        <w:jc w:val="both"/>
        <w:rPr>
          <w:sz w:val="24"/>
        </w:rPr>
      </w:pPr>
      <w:r w:rsidRPr="008A15BD">
        <w:rPr>
          <w:sz w:val="24"/>
        </w:rPr>
        <w:t>Az ösztöndíj időtartama:</w:t>
      </w:r>
    </w:p>
    <w:p w:rsidR="002C02C6" w:rsidRDefault="002C02C6" w:rsidP="002C02C6">
      <w:pPr>
        <w:jc w:val="both"/>
        <w:rPr>
          <w:sz w:val="24"/>
        </w:rPr>
      </w:pPr>
    </w:p>
    <w:p w:rsidR="002C02C6" w:rsidRDefault="002C02C6" w:rsidP="002C02C6">
      <w:pPr>
        <w:ind w:left="360"/>
        <w:jc w:val="both"/>
        <w:rPr>
          <w:sz w:val="24"/>
        </w:rPr>
      </w:pPr>
      <w:r>
        <w:rPr>
          <w:sz w:val="24"/>
        </w:rPr>
        <w:t>„A” típusú pályázat esetén: 10 hónap, azaz 2 egymást követő tanulmányi félév</w:t>
      </w:r>
    </w:p>
    <w:p w:rsidR="002C02C6" w:rsidRDefault="002C02C6" w:rsidP="002C02C6">
      <w:pPr>
        <w:ind w:left="360"/>
        <w:jc w:val="both"/>
        <w:rPr>
          <w:sz w:val="24"/>
        </w:rPr>
      </w:pPr>
      <w:r>
        <w:rPr>
          <w:sz w:val="24"/>
        </w:rPr>
        <w:t>„B” típusú pályázat esetén: 3 x 10 hónap, azaz hat egymást követő tanulmányi félév</w:t>
      </w:r>
    </w:p>
    <w:p w:rsidR="002C02C6" w:rsidRDefault="002C02C6" w:rsidP="002C02C6">
      <w:pPr>
        <w:ind w:left="360"/>
        <w:jc w:val="both"/>
        <w:rPr>
          <w:sz w:val="24"/>
        </w:rPr>
      </w:pPr>
    </w:p>
    <w:p w:rsidR="002C02C6" w:rsidRDefault="002C02C6" w:rsidP="002C02C6">
      <w:pPr>
        <w:jc w:val="both"/>
        <w:rPr>
          <w:sz w:val="24"/>
        </w:rPr>
      </w:pPr>
    </w:p>
    <w:p w:rsidR="002C02C6" w:rsidRDefault="002C02C6" w:rsidP="002C02C6">
      <w:pPr>
        <w:jc w:val="center"/>
        <w:rPr>
          <w:b/>
          <w:sz w:val="24"/>
        </w:rPr>
      </w:pPr>
      <w:r>
        <w:rPr>
          <w:b/>
          <w:sz w:val="24"/>
        </w:rPr>
        <w:t>Pályázati eljárás</w:t>
      </w:r>
    </w:p>
    <w:p w:rsidR="002C02C6" w:rsidRDefault="002C02C6" w:rsidP="002C02C6">
      <w:pPr>
        <w:jc w:val="center"/>
        <w:rPr>
          <w:b/>
          <w:sz w:val="24"/>
        </w:rPr>
      </w:pPr>
    </w:p>
    <w:p w:rsidR="002C02C6" w:rsidRDefault="002C02C6" w:rsidP="002C02C6">
      <w:pPr>
        <w:numPr>
          <w:ilvl w:val="0"/>
          <w:numId w:val="1"/>
        </w:numPr>
        <w:jc w:val="center"/>
        <w:rPr>
          <w:b/>
          <w:sz w:val="24"/>
        </w:rPr>
      </w:pPr>
      <w:r>
        <w:rPr>
          <w:b/>
          <w:sz w:val="24"/>
        </w:rPr>
        <w:t>§</w:t>
      </w:r>
    </w:p>
    <w:p w:rsidR="002C02C6" w:rsidRDefault="002C02C6" w:rsidP="002C02C6">
      <w:pPr>
        <w:jc w:val="center"/>
        <w:rPr>
          <w:b/>
          <w:sz w:val="24"/>
        </w:rPr>
      </w:pPr>
    </w:p>
    <w:p w:rsidR="008A15BD" w:rsidRDefault="008A15BD" w:rsidP="008A15BD">
      <w:pPr>
        <w:pStyle w:val="Listaszerbekezds"/>
        <w:numPr>
          <w:ilvl w:val="0"/>
          <w:numId w:val="10"/>
        </w:numPr>
        <w:jc w:val="both"/>
        <w:rPr>
          <w:rFonts w:eastAsia="Calibri"/>
          <w:sz w:val="24"/>
          <w:szCs w:val="24"/>
          <w:lang w:eastAsia="en-US"/>
        </w:rPr>
      </w:pPr>
      <w:r w:rsidRPr="008D60C5">
        <w:rPr>
          <w:rFonts w:eastAsia="Calibri"/>
          <w:sz w:val="24"/>
          <w:szCs w:val="24"/>
          <w:lang w:eastAsia="en-US"/>
        </w:rPr>
        <w:t xml:space="preserve">A pályázatot a </w:t>
      </w:r>
      <w:proofErr w:type="spellStart"/>
      <w:r w:rsidRPr="008D60C5">
        <w:rPr>
          <w:rFonts w:eastAsia="Calibri"/>
          <w:sz w:val="24"/>
          <w:szCs w:val="24"/>
          <w:lang w:eastAsia="en-US"/>
        </w:rPr>
        <w:t>Bursa</w:t>
      </w:r>
      <w:proofErr w:type="spellEnd"/>
      <w:r w:rsidRPr="008D60C5">
        <w:rPr>
          <w:rFonts w:eastAsia="Calibri"/>
          <w:sz w:val="24"/>
          <w:szCs w:val="24"/>
          <w:lang w:eastAsia="en-US"/>
        </w:rPr>
        <w:t xml:space="preserve"> Hungarica Elektronikus Pályázatkezelési és Együttműködési Rendszerben kell rögzíteni, és a kinyomtatott, aláírt pályázati űrlapon kell benyújt</w:t>
      </w:r>
      <w:r>
        <w:rPr>
          <w:rFonts w:eastAsia="Calibri"/>
          <w:sz w:val="24"/>
          <w:szCs w:val="24"/>
          <w:lang w:eastAsia="en-US"/>
        </w:rPr>
        <w:t>ani a Görbeházai Polgármesteri Hivatalba.</w:t>
      </w:r>
      <w:r>
        <w:rPr>
          <w:rStyle w:val="Lbjegyzet-hivatkozs"/>
          <w:rFonts w:eastAsia="Calibri"/>
          <w:sz w:val="24"/>
          <w:szCs w:val="24"/>
          <w:lang w:eastAsia="en-US"/>
        </w:rPr>
        <w:footnoteReference w:id="3"/>
      </w:r>
    </w:p>
    <w:p w:rsidR="008A15BD" w:rsidRDefault="008A15BD" w:rsidP="008A15BD">
      <w:pPr>
        <w:pStyle w:val="Listaszerbekezds"/>
        <w:ind w:left="360"/>
        <w:jc w:val="both"/>
        <w:rPr>
          <w:rFonts w:eastAsia="Calibri"/>
          <w:sz w:val="24"/>
          <w:szCs w:val="24"/>
          <w:lang w:eastAsia="en-US"/>
        </w:rPr>
      </w:pPr>
    </w:p>
    <w:p w:rsidR="00C10D76" w:rsidRPr="008A15BD" w:rsidRDefault="00C10D76" w:rsidP="008A15BD">
      <w:pPr>
        <w:pStyle w:val="Listaszerbekezds"/>
        <w:numPr>
          <w:ilvl w:val="0"/>
          <w:numId w:val="10"/>
        </w:numPr>
        <w:jc w:val="both"/>
        <w:rPr>
          <w:rFonts w:eastAsia="Calibri"/>
          <w:sz w:val="24"/>
          <w:szCs w:val="24"/>
          <w:lang w:eastAsia="en-US"/>
        </w:rPr>
      </w:pPr>
      <w:r w:rsidRPr="008A15BD">
        <w:rPr>
          <w:sz w:val="24"/>
        </w:rPr>
        <w:t>A pályázat benyújtásának határideje a pályázati kiírásban foglaltak szerint.</w:t>
      </w:r>
    </w:p>
    <w:p w:rsidR="00C10D76" w:rsidRDefault="00C10D76" w:rsidP="00C10D76">
      <w:pPr>
        <w:jc w:val="both"/>
        <w:rPr>
          <w:sz w:val="24"/>
        </w:rPr>
      </w:pPr>
    </w:p>
    <w:p w:rsidR="00C10D76" w:rsidRPr="00C10D76" w:rsidRDefault="00234043" w:rsidP="00187F60">
      <w:pPr>
        <w:numPr>
          <w:ilvl w:val="0"/>
          <w:numId w:val="10"/>
        </w:numPr>
        <w:jc w:val="both"/>
        <w:rPr>
          <w:sz w:val="24"/>
        </w:rPr>
      </w:pPr>
      <w:bookmarkStart w:id="0" w:name="_GoBack"/>
      <w:bookmarkEnd w:id="0"/>
      <w:r>
        <w:rPr>
          <w:sz w:val="24"/>
        </w:rPr>
        <w:t>A pályázat mellékletét képezi a pályázó és a vele egy háztartásban élők egy főre jutó havi nettó jövedelméről szóló igazolás, valamint „</w:t>
      </w:r>
      <w:proofErr w:type="gramStart"/>
      <w:r>
        <w:rPr>
          <w:sz w:val="24"/>
        </w:rPr>
        <w:t>A</w:t>
      </w:r>
      <w:proofErr w:type="gramEnd"/>
      <w:r>
        <w:rPr>
          <w:sz w:val="24"/>
        </w:rPr>
        <w:t>” típusú pályázat esetén a felsőoktatási intézmény által kitöltött eredeti jogviszony igazolás.</w:t>
      </w:r>
    </w:p>
    <w:p w:rsidR="00861E07" w:rsidRDefault="00861E07" w:rsidP="00861E07">
      <w:pPr>
        <w:numPr>
          <w:ilvl w:val="0"/>
          <w:numId w:val="1"/>
        </w:numPr>
        <w:jc w:val="center"/>
        <w:rPr>
          <w:b/>
          <w:sz w:val="24"/>
        </w:rPr>
      </w:pPr>
      <w:r>
        <w:rPr>
          <w:b/>
          <w:sz w:val="24"/>
        </w:rPr>
        <w:lastRenderedPageBreak/>
        <w:t>§</w:t>
      </w:r>
    </w:p>
    <w:p w:rsidR="00D6594D" w:rsidRDefault="00D6594D" w:rsidP="00D6594D">
      <w:pPr>
        <w:rPr>
          <w:b/>
          <w:sz w:val="24"/>
        </w:rPr>
      </w:pPr>
    </w:p>
    <w:p w:rsidR="005D72D5" w:rsidRDefault="005D72D5" w:rsidP="00D6594D">
      <w:pPr>
        <w:rPr>
          <w:b/>
          <w:sz w:val="24"/>
        </w:rPr>
      </w:pPr>
    </w:p>
    <w:p w:rsidR="005D72D5" w:rsidRDefault="005D72D5" w:rsidP="005D72D5">
      <w:pPr>
        <w:numPr>
          <w:ilvl w:val="0"/>
          <w:numId w:val="11"/>
        </w:numPr>
        <w:jc w:val="both"/>
        <w:rPr>
          <w:sz w:val="24"/>
          <w:szCs w:val="24"/>
        </w:rPr>
      </w:pPr>
      <w:r>
        <w:rPr>
          <w:sz w:val="24"/>
          <w:szCs w:val="24"/>
        </w:rPr>
        <w:t>Támogatásban</w:t>
      </w:r>
      <w:r w:rsidRPr="00BB7FDF">
        <w:rPr>
          <w:sz w:val="24"/>
          <w:szCs w:val="24"/>
        </w:rPr>
        <w:t xml:space="preserve"> </w:t>
      </w:r>
      <w:r>
        <w:rPr>
          <w:sz w:val="24"/>
          <w:szCs w:val="24"/>
        </w:rPr>
        <w:t xml:space="preserve">részesülhet az </w:t>
      </w:r>
      <w:r w:rsidRPr="00BB7FDF">
        <w:rPr>
          <w:sz w:val="24"/>
          <w:szCs w:val="24"/>
        </w:rPr>
        <w:t xml:space="preserve">a </w:t>
      </w:r>
      <w:r>
        <w:rPr>
          <w:sz w:val="24"/>
          <w:szCs w:val="24"/>
        </w:rPr>
        <w:t>pályázó</w:t>
      </w:r>
      <w:r w:rsidRPr="00BB7FDF">
        <w:rPr>
          <w:sz w:val="24"/>
          <w:szCs w:val="24"/>
        </w:rPr>
        <w:t xml:space="preserve">, </w:t>
      </w:r>
      <w:r>
        <w:rPr>
          <w:sz w:val="24"/>
          <w:szCs w:val="24"/>
        </w:rPr>
        <w:t>akinek a havi jövedelme, vagy a családjában az egy főre jutó havi jövedelem nem haladja meg az öregségi nyugdíj mindenkori legkisebb összegének 450 %-át.</w:t>
      </w:r>
      <w:r>
        <w:rPr>
          <w:rStyle w:val="Lbjegyzet-hivatkozs"/>
          <w:sz w:val="24"/>
          <w:szCs w:val="24"/>
        </w:rPr>
        <w:footnoteReference w:id="4"/>
      </w:r>
    </w:p>
    <w:p w:rsidR="005D72D5" w:rsidRDefault="005D72D5" w:rsidP="005D72D5">
      <w:pPr>
        <w:ind w:left="720"/>
        <w:jc w:val="both"/>
        <w:rPr>
          <w:sz w:val="24"/>
          <w:szCs w:val="24"/>
        </w:rPr>
      </w:pPr>
    </w:p>
    <w:p w:rsidR="00861E07" w:rsidRPr="005D72D5" w:rsidRDefault="00817088" w:rsidP="005D72D5">
      <w:pPr>
        <w:numPr>
          <w:ilvl w:val="0"/>
          <w:numId w:val="11"/>
        </w:numPr>
        <w:jc w:val="both"/>
        <w:rPr>
          <w:sz w:val="24"/>
          <w:szCs w:val="24"/>
        </w:rPr>
      </w:pPr>
      <w:r w:rsidRPr="005D72D5">
        <w:rPr>
          <w:sz w:val="24"/>
        </w:rPr>
        <w:t>Az elbírálás során a pályázó szociális helyzetét az alábbi szempontok szerint vizsgálják:</w:t>
      </w:r>
    </w:p>
    <w:p w:rsidR="00817088" w:rsidRDefault="00817088" w:rsidP="00817088">
      <w:pPr>
        <w:numPr>
          <w:ilvl w:val="1"/>
          <w:numId w:val="7"/>
        </w:numPr>
        <w:jc w:val="both"/>
        <w:rPr>
          <w:sz w:val="24"/>
        </w:rPr>
      </w:pPr>
      <w:r>
        <w:rPr>
          <w:sz w:val="24"/>
        </w:rPr>
        <w:t>nehéz anyagi körülmények között él</w:t>
      </w:r>
    </w:p>
    <w:p w:rsidR="00817088" w:rsidRDefault="00817088" w:rsidP="00817088">
      <w:pPr>
        <w:numPr>
          <w:ilvl w:val="1"/>
          <w:numId w:val="7"/>
        </w:numPr>
        <w:jc w:val="both"/>
        <w:rPr>
          <w:sz w:val="24"/>
        </w:rPr>
      </w:pPr>
      <w:r>
        <w:rPr>
          <w:sz w:val="24"/>
        </w:rPr>
        <w:t>árva vagy félárva</w:t>
      </w:r>
    </w:p>
    <w:p w:rsidR="00817088" w:rsidRDefault="00817088" w:rsidP="00817088">
      <w:pPr>
        <w:numPr>
          <w:ilvl w:val="1"/>
          <w:numId w:val="7"/>
        </w:numPr>
        <w:jc w:val="both"/>
        <w:rPr>
          <w:sz w:val="24"/>
        </w:rPr>
      </w:pPr>
      <w:r>
        <w:rPr>
          <w:sz w:val="24"/>
        </w:rPr>
        <w:t>családjában lévő eltartottak száma három vagy annál több</w:t>
      </w:r>
    </w:p>
    <w:p w:rsidR="00817088" w:rsidRDefault="00817088" w:rsidP="00817088">
      <w:pPr>
        <w:numPr>
          <w:ilvl w:val="1"/>
          <w:numId w:val="7"/>
        </w:numPr>
        <w:jc w:val="both"/>
        <w:rPr>
          <w:sz w:val="24"/>
        </w:rPr>
      </w:pPr>
      <w:r>
        <w:rPr>
          <w:sz w:val="24"/>
        </w:rPr>
        <w:t>gyermeket nevel</w:t>
      </w:r>
    </w:p>
    <w:p w:rsidR="00817088" w:rsidRDefault="00817088" w:rsidP="00817088">
      <w:pPr>
        <w:numPr>
          <w:ilvl w:val="1"/>
          <w:numId w:val="7"/>
        </w:numPr>
        <w:jc w:val="both"/>
        <w:rPr>
          <w:sz w:val="24"/>
        </w:rPr>
      </w:pPr>
      <w:r>
        <w:rPr>
          <w:sz w:val="24"/>
        </w:rPr>
        <w:t>egyedül neveli gyermekét</w:t>
      </w:r>
    </w:p>
    <w:p w:rsidR="00817088" w:rsidRDefault="00817088" w:rsidP="00817088">
      <w:pPr>
        <w:numPr>
          <w:ilvl w:val="1"/>
          <w:numId w:val="7"/>
        </w:numPr>
        <w:jc w:val="both"/>
        <w:rPr>
          <w:sz w:val="24"/>
        </w:rPr>
      </w:pPr>
      <w:r>
        <w:rPr>
          <w:sz w:val="24"/>
        </w:rPr>
        <w:t>valamilyen betegségben szenved, rokkant vagy a családjában folyamatos ellátást igénylő beteg vagy rokkant van</w:t>
      </w:r>
    </w:p>
    <w:p w:rsidR="00817088" w:rsidRDefault="00817088" w:rsidP="00817088">
      <w:pPr>
        <w:numPr>
          <w:ilvl w:val="1"/>
          <w:numId w:val="7"/>
        </w:numPr>
        <w:jc w:val="both"/>
        <w:rPr>
          <w:sz w:val="24"/>
        </w:rPr>
      </w:pPr>
      <w:r>
        <w:rPr>
          <w:sz w:val="24"/>
        </w:rPr>
        <w:t>eltartója/szülője munkanélküli vagy öregségi nyugdíjban részesül</w:t>
      </w:r>
    </w:p>
    <w:p w:rsidR="00817088" w:rsidRDefault="00817088" w:rsidP="00817088">
      <w:pPr>
        <w:numPr>
          <w:ilvl w:val="1"/>
          <w:numId w:val="7"/>
        </w:numPr>
        <w:jc w:val="both"/>
        <w:rPr>
          <w:sz w:val="24"/>
        </w:rPr>
      </w:pPr>
      <w:r>
        <w:rPr>
          <w:sz w:val="24"/>
        </w:rPr>
        <w:t>állandó lakóhelyén kívüli intézményben tanul</w:t>
      </w:r>
    </w:p>
    <w:p w:rsidR="00817088" w:rsidRDefault="00817088" w:rsidP="00817088">
      <w:pPr>
        <w:numPr>
          <w:ilvl w:val="1"/>
          <w:numId w:val="7"/>
        </w:numPr>
        <w:jc w:val="both"/>
        <w:rPr>
          <w:sz w:val="24"/>
        </w:rPr>
      </w:pPr>
      <w:r>
        <w:rPr>
          <w:sz w:val="24"/>
        </w:rPr>
        <w:t>nem részesül kollégiumi ellátásban</w:t>
      </w:r>
    </w:p>
    <w:p w:rsidR="00817088" w:rsidRDefault="00817088" w:rsidP="00817088">
      <w:pPr>
        <w:jc w:val="both"/>
        <w:rPr>
          <w:sz w:val="24"/>
        </w:rPr>
      </w:pPr>
    </w:p>
    <w:p w:rsidR="00817088" w:rsidRDefault="00817088" w:rsidP="00817088">
      <w:pPr>
        <w:jc w:val="both"/>
        <w:rPr>
          <w:sz w:val="24"/>
        </w:rPr>
      </w:pPr>
    </w:p>
    <w:p w:rsidR="00817088" w:rsidRDefault="00817088" w:rsidP="00817088">
      <w:pPr>
        <w:numPr>
          <w:ilvl w:val="0"/>
          <w:numId w:val="1"/>
        </w:numPr>
        <w:jc w:val="center"/>
        <w:rPr>
          <w:b/>
          <w:sz w:val="24"/>
        </w:rPr>
      </w:pPr>
      <w:r>
        <w:rPr>
          <w:b/>
          <w:sz w:val="24"/>
        </w:rPr>
        <w:t>§</w:t>
      </w:r>
      <w:r w:rsidR="005D72D5">
        <w:rPr>
          <w:rStyle w:val="Lbjegyzet-hivatkozs"/>
          <w:b/>
          <w:sz w:val="24"/>
        </w:rPr>
        <w:footnoteReference w:id="5"/>
      </w:r>
    </w:p>
    <w:p w:rsidR="00817088" w:rsidRDefault="00817088" w:rsidP="00817088">
      <w:pPr>
        <w:jc w:val="center"/>
        <w:rPr>
          <w:b/>
          <w:sz w:val="24"/>
        </w:rPr>
      </w:pPr>
    </w:p>
    <w:p w:rsidR="005D72D5" w:rsidRDefault="005D72D5" w:rsidP="00817088">
      <w:pPr>
        <w:jc w:val="center"/>
        <w:rPr>
          <w:b/>
          <w:sz w:val="24"/>
        </w:rPr>
      </w:pPr>
    </w:p>
    <w:p w:rsidR="005D72D5" w:rsidRDefault="005D72D5" w:rsidP="005D72D5">
      <w:pPr>
        <w:jc w:val="both"/>
        <w:rPr>
          <w:sz w:val="24"/>
        </w:rPr>
      </w:pPr>
      <w:r>
        <w:rPr>
          <w:sz w:val="24"/>
        </w:rPr>
        <w:t>A pályázatról, a támogatás odaítéléséről Görbeháza Község Önkormányzatának Szociális, Kulturális, Oktatá</w:t>
      </w:r>
      <w:r w:rsidR="00D37CB4">
        <w:rPr>
          <w:sz w:val="24"/>
        </w:rPr>
        <w:t>si és Ügyrendi Bizottsága dönt.</w:t>
      </w:r>
    </w:p>
    <w:p w:rsidR="0065576D" w:rsidRDefault="0065576D" w:rsidP="00817088">
      <w:pPr>
        <w:jc w:val="both"/>
        <w:rPr>
          <w:sz w:val="24"/>
        </w:rPr>
      </w:pPr>
    </w:p>
    <w:p w:rsidR="0065576D" w:rsidRDefault="0065576D" w:rsidP="00817088">
      <w:pPr>
        <w:jc w:val="both"/>
        <w:rPr>
          <w:sz w:val="24"/>
        </w:rPr>
      </w:pPr>
    </w:p>
    <w:p w:rsidR="0065576D" w:rsidRDefault="0065576D" w:rsidP="0065576D">
      <w:pPr>
        <w:numPr>
          <w:ilvl w:val="0"/>
          <w:numId w:val="1"/>
        </w:numPr>
        <w:jc w:val="center"/>
        <w:rPr>
          <w:b/>
          <w:sz w:val="24"/>
        </w:rPr>
      </w:pPr>
      <w:r>
        <w:rPr>
          <w:b/>
          <w:sz w:val="24"/>
        </w:rPr>
        <w:t>§</w:t>
      </w:r>
      <w:r w:rsidR="005D72D5">
        <w:rPr>
          <w:rStyle w:val="Lbjegyzet-hivatkozs"/>
          <w:b/>
          <w:sz w:val="24"/>
        </w:rPr>
        <w:footnoteReference w:id="6"/>
      </w:r>
    </w:p>
    <w:p w:rsidR="0065576D" w:rsidRDefault="0065576D" w:rsidP="0065576D">
      <w:pPr>
        <w:jc w:val="center"/>
        <w:rPr>
          <w:b/>
          <w:sz w:val="24"/>
        </w:rPr>
      </w:pPr>
    </w:p>
    <w:p w:rsidR="005D72D5" w:rsidRDefault="005D72D5" w:rsidP="0065576D">
      <w:pPr>
        <w:jc w:val="center"/>
        <w:rPr>
          <w:b/>
          <w:sz w:val="24"/>
        </w:rPr>
      </w:pPr>
    </w:p>
    <w:p w:rsidR="005D72D5" w:rsidRDefault="005D72D5" w:rsidP="005D72D5">
      <w:pPr>
        <w:jc w:val="both"/>
        <w:rPr>
          <w:sz w:val="24"/>
        </w:rPr>
      </w:pPr>
      <w:r>
        <w:rPr>
          <w:sz w:val="24"/>
        </w:rPr>
        <w:t>A megítélt ösztöndíjak összegét az önkormányzat tanulmányi félévenként előre egy összegben átutalja az Emberi Erőforrás Támogatáskezelő számlaszámára.</w:t>
      </w:r>
    </w:p>
    <w:p w:rsidR="0065576D" w:rsidRDefault="0065576D" w:rsidP="0065576D">
      <w:pPr>
        <w:jc w:val="both"/>
        <w:rPr>
          <w:sz w:val="24"/>
        </w:rPr>
      </w:pPr>
    </w:p>
    <w:p w:rsidR="0065576D" w:rsidRDefault="0065576D" w:rsidP="0065576D">
      <w:pPr>
        <w:jc w:val="both"/>
        <w:rPr>
          <w:sz w:val="24"/>
        </w:rPr>
      </w:pPr>
    </w:p>
    <w:p w:rsidR="0065576D" w:rsidRDefault="0065576D" w:rsidP="0065576D">
      <w:pPr>
        <w:jc w:val="center"/>
        <w:rPr>
          <w:b/>
          <w:sz w:val="24"/>
        </w:rPr>
      </w:pPr>
      <w:r>
        <w:rPr>
          <w:b/>
          <w:sz w:val="24"/>
        </w:rPr>
        <w:t>Záró rendelkezések</w:t>
      </w:r>
    </w:p>
    <w:p w:rsidR="0065576D" w:rsidRDefault="0065576D" w:rsidP="0065576D">
      <w:pPr>
        <w:jc w:val="center"/>
        <w:rPr>
          <w:b/>
          <w:sz w:val="24"/>
        </w:rPr>
      </w:pPr>
    </w:p>
    <w:p w:rsidR="0065576D" w:rsidRDefault="0065576D" w:rsidP="0065576D">
      <w:pPr>
        <w:numPr>
          <w:ilvl w:val="0"/>
          <w:numId w:val="1"/>
        </w:numPr>
        <w:jc w:val="center"/>
        <w:rPr>
          <w:b/>
          <w:sz w:val="24"/>
        </w:rPr>
      </w:pPr>
      <w:r>
        <w:rPr>
          <w:b/>
          <w:sz w:val="24"/>
        </w:rPr>
        <w:t>§</w:t>
      </w:r>
    </w:p>
    <w:p w:rsidR="0065576D" w:rsidRDefault="0065576D" w:rsidP="0065576D">
      <w:pPr>
        <w:jc w:val="center"/>
        <w:rPr>
          <w:b/>
          <w:sz w:val="24"/>
        </w:rPr>
      </w:pPr>
    </w:p>
    <w:p w:rsidR="0065576D" w:rsidRDefault="0065576D" w:rsidP="0065576D">
      <w:pPr>
        <w:jc w:val="both"/>
        <w:rPr>
          <w:sz w:val="24"/>
        </w:rPr>
      </w:pPr>
    </w:p>
    <w:p w:rsidR="0065576D" w:rsidRDefault="0065576D" w:rsidP="0065576D">
      <w:pPr>
        <w:numPr>
          <w:ilvl w:val="0"/>
          <w:numId w:val="8"/>
        </w:numPr>
        <w:tabs>
          <w:tab w:val="clear" w:pos="720"/>
        </w:tabs>
        <w:ind w:left="360"/>
        <w:jc w:val="both"/>
        <w:rPr>
          <w:sz w:val="24"/>
        </w:rPr>
      </w:pPr>
      <w:r>
        <w:rPr>
          <w:sz w:val="24"/>
        </w:rPr>
        <w:t>E rendelet a kihirdetést követő 8. napon lép hatályba, de rendelkezéseit a folyamatban lévő eljárásokra is alkalmazni kell.</w:t>
      </w:r>
    </w:p>
    <w:p w:rsidR="005D72D5" w:rsidRDefault="005D72D5" w:rsidP="005D72D5">
      <w:pPr>
        <w:jc w:val="both"/>
        <w:rPr>
          <w:sz w:val="24"/>
        </w:rPr>
      </w:pPr>
    </w:p>
    <w:p w:rsidR="005D72D5" w:rsidRDefault="005D72D5" w:rsidP="005D72D5">
      <w:pPr>
        <w:jc w:val="both"/>
        <w:rPr>
          <w:sz w:val="24"/>
        </w:rPr>
      </w:pPr>
    </w:p>
    <w:p w:rsidR="005D72D5" w:rsidRDefault="005D72D5" w:rsidP="005D72D5">
      <w:pPr>
        <w:jc w:val="both"/>
        <w:rPr>
          <w:sz w:val="24"/>
        </w:rPr>
      </w:pPr>
    </w:p>
    <w:p w:rsidR="005D72D5" w:rsidRDefault="005D72D5" w:rsidP="005D72D5">
      <w:pPr>
        <w:jc w:val="both"/>
        <w:rPr>
          <w:sz w:val="24"/>
        </w:rPr>
      </w:pPr>
    </w:p>
    <w:p w:rsidR="0065576D" w:rsidRDefault="0065576D" w:rsidP="0065576D">
      <w:pPr>
        <w:jc w:val="both"/>
        <w:rPr>
          <w:sz w:val="24"/>
        </w:rPr>
      </w:pPr>
    </w:p>
    <w:p w:rsidR="0065576D" w:rsidRDefault="0065576D" w:rsidP="0065576D">
      <w:pPr>
        <w:numPr>
          <w:ilvl w:val="0"/>
          <w:numId w:val="8"/>
        </w:numPr>
        <w:tabs>
          <w:tab w:val="clear" w:pos="720"/>
        </w:tabs>
        <w:ind w:left="360"/>
        <w:jc w:val="both"/>
        <w:rPr>
          <w:sz w:val="24"/>
        </w:rPr>
      </w:pPr>
      <w:r>
        <w:rPr>
          <w:sz w:val="24"/>
        </w:rPr>
        <w:lastRenderedPageBreak/>
        <w:t>A kihirdetésről a jegyző gondoskodik a helyben szokásos módon.</w:t>
      </w:r>
    </w:p>
    <w:p w:rsidR="0065576D" w:rsidRDefault="0065576D" w:rsidP="0065576D">
      <w:pPr>
        <w:jc w:val="both"/>
        <w:rPr>
          <w:sz w:val="24"/>
        </w:rPr>
      </w:pPr>
    </w:p>
    <w:p w:rsidR="0065576D" w:rsidRDefault="0065576D" w:rsidP="0065576D">
      <w:pPr>
        <w:jc w:val="both"/>
        <w:rPr>
          <w:sz w:val="24"/>
        </w:rPr>
      </w:pPr>
    </w:p>
    <w:p w:rsidR="0065576D" w:rsidRDefault="0065576D" w:rsidP="0065576D">
      <w:pPr>
        <w:jc w:val="both"/>
        <w:rPr>
          <w:sz w:val="24"/>
        </w:rPr>
      </w:pPr>
    </w:p>
    <w:p w:rsidR="0065576D" w:rsidRPr="00AD74B4" w:rsidRDefault="0065576D" w:rsidP="0065576D">
      <w:pPr>
        <w:jc w:val="both"/>
        <w:rPr>
          <w:sz w:val="24"/>
          <w:szCs w:val="24"/>
        </w:rPr>
      </w:pPr>
      <w:r>
        <w:rPr>
          <w:sz w:val="24"/>
          <w:szCs w:val="24"/>
        </w:rPr>
        <w:t>Dr. Pusztai Adél</w:t>
      </w:r>
      <w:r w:rsidR="005D72D5">
        <w:rPr>
          <w:sz w:val="24"/>
          <w:szCs w:val="24"/>
        </w:rPr>
        <w:t xml:space="preserve"> </w:t>
      </w:r>
      <w:proofErr w:type="spellStart"/>
      <w:r w:rsidR="005D72D5">
        <w:rPr>
          <w:sz w:val="24"/>
          <w:szCs w:val="24"/>
        </w:rPr>
        <w:t>sk</w:t>
      </w:r>
      <w:proofErr w:type="spellEnd"/>
      <w:r w:rsidR="005D72D5">
        <w:rPr>
          <w:sz w:val="24"/>
          <w:szCs w:val="24"/>
        </w:rPr>
        <w:t>.</w:t>
      </w:r>
      <w:r w:rsidRPr="00AD74B4">
        <w:rPr>
          <w:sz w:val="24"/>
          <w:szCs w:val="24"/>
        </w:rPr>
        <w:tab/>
      </w:r>
      <w:r w:rsidRPr="00AD74B4">
        <w:rPr>
          <w:sz w:val="24"/>
          <w:szCs w:val="24"/>
        </w:rPr>
        <w:tab/>
      </w:r>
      <w:r w:rsidRPr="00AD74B4">
        <w:rPr>
          <w:sz w:val="24"/>
          <w:szCs w:val="24"/>
        </w:rPr>
        <w:tab/>
      </w:r>
      <w:r>
        <w:rPr>
          <w:sz w:val="24"/>
          <w:szCs w:val="24"/>
        </w:rPr>
        <w:tab/>
      </w:r>
      <w:r>
        <w:rPr>
          <w:sz w:val="24"/>
          <w:szCs w:val="24"/>
        </w:rPr>
        <w:tab/>
      </w:r>
      <w:r>
        <w:rPr>
          <w:sz w:val="24"/>
          <w:szCs w:val="24"/>
        </w:rPr>
        <w:tab/>
      </w:r>
      <w:r>
        <w:rPr>
          <w:sz w:val="24"/>
          <w:szCs w:val="24"/>
        </w:rPr>
        <w:tab/>
        <w:t xml:space="preserve">            Horváth Ernő </w:t>
      </w:r>
      <w:proofErr w:type="spellStart"/>
      <w:r w:rsidR="005D72D5">
        <w:rPr>
          <w:sz w:val="24"/>
          <w:szCs w:val="24"/>
        </w:rPr>
        <w:t>sk</w:t>
      </w:r>
      <w:proofErr w:type="spellEnd"/>
      <w:r w:rsidR="005D72D5">
        <w:rPr>
          <w:sz w:val="24"/>
          <w:szCs w:val="24"/>
        </w:rPr>
        <w:t>.</w:t>
      </w:r>
    </w:p>
    <w:p w:rsidR="0065576D" w:rsidRPr="00AD74B4" w:rsidRDefault="0065576D" w:rsidP="0065576D">
      <w:pPr>
        <w:jc w:val="both"/>
        <w:rPr>
          <w:sz w:val="24"/>
          <w:szCs w:val="24"/>
        </w:rPr>
      </w:pPr>
      <w:r w:rsidRPr="00AD74B4">
        <w:rPr>
          <w:sz w:val="24"/>
          <w:szCs w:val="24"/>
        </w:rPr>
        <w:t xml:space="preserve">   </w:t>
      </w:r>
      <w:proofErr w:type="gramStart"/>
      <w:r w:rsidRPr="00AD74B4">
        <w:rPr>
          <w:sz w:val="24"/>
          <w:szCs w:val="24"/>
        </w:rPr>
        <w:t>polgármester</w:t>
      </w:r>
      <w:proofErr w:type="gramEnd"/>
      <w:r w:rsidRPr="00AD74B4">
        <w:rPr>
          <w:sz w:val="24"/>
          <w:szCs w:val="24"/>
        </w:rPr>
        <w:tab/>
      </w:r>
      <w:r w:rsidRPr="00AD74B4">
        <w:rPr>
          <w:sz w:val="24"/>
          <w:szCs w:val="24"/>
        </w:rPr>
        <w:tab/>
      </w:r>
      <w:r w:rsidRPr="00AD74B4">
        <w:rPr>
          <w:sz w:val="24"/>
          <w:szCs w:val="24"/>
        </w:rPr>
        <w:tab/>
      </w:r>
      <w:r w:rsidRPr="00AD74B4">
        <w:rPr>
          <w:sz w:val="24"/>
          <w:szCs w:val="24"/>
        </w:rPr>
        <w:tab/>
      </w:r>
      <w:r w:rsidRPr="00AD74B4">
        <w:rPr>
          <w:sz w:val="24"/>
          <w:szCs w:val="24"/>
        </w:rPr>
        <w:tab/>
      </w:r>
      <w:r w:rsidRPr="00AD74B4">
        <w:rPr>
          <w:sz w:val="24"/>
          <w:szCs w:val="24"/>
        </w:rPr>
        <w:tab/>
      </w:r>
      <w:r w:rsidRPr="00AD74B4">
        <w:rPr>
          <w:sz w:val="24"/>
          <w:szCs w:val="24"/>
        </w:rPr>
        <w:tab/>
      </w:r>
      <w:r w:rsidRPr="00AD74B4">
        <w:rPr>
          <w:sz w:val="24"/>
          <w:szCs w:val="24"/>
        </w:rPr>
        <w:tab/>
        <w:t xml:space="preserve">   </w:t>
      </w:r>
      <w:r>
        <w:rPr>
          <w:sz w:val="24"/>
          <w:szCs w:val="24"/>
        </w:rPr>
        <w:t xml:space="preserve"> </w:t>
      </w:r>
      <w:r w:rsidRPr="00AD74B4">
        <w:rPr>
          <w:sz w:val="24"/>
          <w:szCs w:val="24"/>
        </w:rPr>
        <w:t xml:space="preserve"> jegyző</w:t>
      </w:r>
    </w:p>
    <w:p w:rsidR="0065576D" w:rsidRDefault="0065576D" w:rsidP="0065576D">
      <w:pPr>
        <w:tabs>
          <w:tab w:val="right" w:leader="dot" w:pos="9072"/>
        </w:tabs>
        <w:rPr>
          <w:b/>
          <w:sz w:val="24"/>
          <w:szCs w:val="24"/>
        </w:rPr>
      </w:pPr>
    </w:p>
    <w:p w:rsidR="0065576D" w:rsidRPr="00BC7832" w:rsidRDefault="0065576D" w:rsidP="0065576D">
      <w:pPr>
        <w:tabs>
          <w:tab w:val="right" w:leader="dot" w:pos="9072"/>
        </w:tabs>
        <w:rPr>
          <w:b/>
          <w:sz w:val="24"/>
          <w:szCs w:val="24"/>
        </w:rPr>
      </w:pPr>
    </w:p>
    <w:p w:rsidR="0065576D" w:rsidRPr="005842CF" w:rsidRDefault="0065576D" w:rsidP="0065576D">
      <w:pPr>
        <w:jc w:val="both"/>
        <w:rPr>
          <w:sz w:val="24"/>
          <w:szCs w:val="24"/>
          <w:u w:val="single"/>
        </w:rPr>
      </w:pPr>
      <w:r w:rsidRPr="005842CF">
        <w:rPr>
          <w:sz w:val="24"/>
          <w:szCs w:val="24"/>
          <w:u w:val="single"/>
        </w:rPr>
        <w:t>Záradék:</w:t>
      </w:r>
    </w:p>
    <w:p w:rsidR="0065576D" w:rsidRPr="005842CF" w:rsidRDefault="0065576D" w:rsidP="0065576D">
      <w:pPr>
        <w:jc w:val="both"/>
        <w:rPr>
          <w:sz w:val="24"/>
          <w:szCs w:val="24"/>
        </w:rPr>
      </w:pPr>
    </w:p>
    <w:p w:rsidR="0065576D" w:rsidRPr="005842CF" w:rsidRDefault="0065576D" w:rsidP="0065576D">
      <w:pPr>
        <w:jc w:val="both"/>
        <w:rPr>
          <w:sz w:val="24"/>
          <w:szCs w:val="24"/>
        </w:rPr>
      </w:pPr>
      <w:r w:rsidRPr="005842CF">
        <w:rPr>
          <w:sz w:val="24"/>
          <w:szCs w:val="24"/>
        </w:rPr>
        <w:t>A rendeletet kihirdettem:</w:t>
      </w:r>
    </w:p>
    <w:p w:rsidR="0065576D" w:rsidRPr="005842CF" w:rsidRDefault="0065576D" w:rsidP="0065576D">
      <w:pPr>
        <w:jc w:val="both"/>
        <w:rPr>
          <w:sz w:val="24"/>
          <w:szCs w:val="24"/>
        </w:rPr>
      </w:pPr>
    </w:p>
    <w:p w:rsidR="0065576D" w:rsidRPr="005842CF" w:rsidRDefault="00D6594D" w:rsidP="0065576D">
      <w:pPr>
        <w:jc w:val="both"/>
        <w:rPr>
          <w:sz w:val="24"/>
          <w:szCs w:val="24"/>
        </w:rPr>
      </w:pPr>
      <w:r>
        <w:rPr>
          <w:sz w:val="24"/>
          <w:szCs w:val="24"/>
        </w:rPr>
        <w:t>Görbeháza, 2008. október 31.</w:t>
      </w:r>
    </w:p>
    <w:p w:rsidR="0065576D" w:rsidRDefault="0065576D" w:rsidP="0065576D">
      <w:pPr>
        <w:jc w:val="both"/>
        <w:rPr>
          <w:sz w:val="24"/>
          <w:szCs w:val="24"/>
        </w:rPr>
      </w:pPr>
    </w:p>
    <w:p w:rsidR="0065576D" w:rsidRPr="005842CF" w:rsidRDefault="0065576D" w:rsidP="0065576D">
      <w:pPr>
        <w:jc w:val="both"/>
        <w:rPr>
          <w:sz w:val="24"/>
          <w:szCs w:val="24"/>
        </w:rPr>
      </w:pPr>
    </w:p>
    <w:p w:rsidR="0065576D" w:rsidRPr="005842CF" w:rsidRDefault="0065576D" w:rsidP="0065576D">
      <w:pPr>
        <w:jc w:val="both"/>
        <w:rPr>
          <w:sz w:val="24"/>
          <w:szCs w:val="24"/>
        </w:rPr>
      </w:pPr>
      <w:r w:rsidRPr="005842CF">
        <w:rPr>
          <w:sz w:val="24"/>
          <w:szCs w:val="24"/>
        </w:rPr>
        <w:t>Horváth Ernő</w:t>
      </w:r>
    </w:p>
    <w:p w:rsidR="0065576D" w:rsidRPr="005842CF" w:rsidRDefault="0065576D" w:rsidP="0065576D">
      <w:pPr>
        <w:jc w:val="both"/>
        <w:rPr>
          <w:sz w:val="24"/>
          <w:szCs w:val="24"/>
        </w:rPr>
      </w:pPr>
      <w:proofErr w:type="gramStart"/>
      <w:r w:rsidRPr="005842CF">
        <w:rPr>
          <w:sz w:val="24"/>
          <w:szCs w:val="24"/>
        </w:rPr>
        <w:t>jegyző</w:t>
      </w:r>
      <w:proofErr w:type="gramEnd"/>
    </w:p>
    <w:p w:rsidR="0065576D" w:rsidRPr="00F301AF" w:rsidRDefault="0065576D" w:rsidP="0065576D">
      <w:pPr>
        <w:tabs>
          <w:tab w:val="left" w:pos="180"/>
          <w:tab w:val="left" w:pos="900"/>
          <w:tab w:val="left" w:pos="7200"/>
        </w:tabs>
        <w:jc w:val="both"/>
      </w:pPr>
      <w:r>
        <w:tab/>
      </w:r>
      <w:r>
        <w:tab/>
      </w:r>
      <w:r>
        <w:tab/>
      </w:r>
    </w:p>
    <w:p w:rsidR="0065576D" w:rsidRPr="0065576D" w:rsidRDefault="0065576D" w:rsidP="0065576D">
      <w:pPr>
        <w:jc w:val="both"/>
        <w:rPr>
          <w:sz w:val="24"/>
        </w:rPr>
      </w:pPr>
    </w:p>
    <w:p w:rsidR="00A00156" w:rsidRDefault="00A00156" w:rsidP="008762C9">
      <w:pPr>
        <w:jc w:val="both"/>
        <w:rPr>
          <w:sz w:val="24"/>
          <w:szCs w:val="24"/>
        </w:rPr>
      </w:pPr>
    </w:p>
    <w:p w:rsidR="008762C9" w:rsidRDefault="008762C9" w:rsidP="008762C9">
      <w:pPr>
        <w:jc w:val="both"/>
        <w:rPr>
          <w:sz w:val="24"/>
          <w:szCs w:val="24"/>
        </w:rPr>
      </w:pPr>
    </w:p>
    <w:p w:rsidR="008762C9" w:rsidRDefault="008762C9" w:rsidP="008762C9">
      <w:pPr>
        <w:jc w:val="both"/>
        <w:rPr>
          <w:sz w:val="24"/>
          <w:szCs w:val="24"/>
        </w:rPr>
      </w:pPr>
    </w:p>
    <w:p w:rsidR="008762C9" w:rsidRDefault="008762C9" w:rsidP="008762C9">
      <w:pPr>
        <w:jc w:val="both"/>
        <w:rPr>
          <w:sz w:val="24"/>
          <w:szCs w:val="24"/>
        </w:rPr>
      </w:pPr>
    </w:p>
    <w:p w:rsidR="00865CB9" w:rsidRDefault="00865CB9"/>
    <w:sectPr w:rsidR="00865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F5" w:rsidRDefault="00BA01F5" w:rsidP="008A15BD">
      <w:r>
        <w:separator/>
      </w:r>
    </w:p>
  </w:endnote>
  <w:endnote w:type="continuationSeparator" w:id="0">
    <w:p w:rsidR="00BA01F5" w:rsidRDefault="00BA01F5" w:rsidP="008A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F5" w:rsidRDefault="00BA01F5" w:rsidP="008A15BD">
      <w:r>
        <w:separator/>
      </w:r>
    </w:p>
  </w:footnote>
  <w:footnote w:type="continuationSeparator" w:id="0">
    <w:p w:rsidR="00BA01F5" w:rsidRDefault="00BA01F5" w:rsidP="008A15BD">
      <w:r>
        <w:continuationSeparator/>
      </w:r>
    </w:p>
  </w:footnote>
  <w:footnote w:id="1">
    <w:p w:rsidR="008A15BD" w:rsidRDefault="008A15BD">
      <w:pPr>
        <w:pStyle w:val="Lbjegyzetszveg"/>
      </w:pPr>
      <w:r>
        <w:rPr>
          <w:rStyle w:val="Lbjegyzet-hivatkozs"/>
        </w:rPr>
        <w:footnoteRef/>
      </w:r>
      <w:r>
        <w:t xml:space="preserve"> Módosította a 18/2016.(X.28.) önkormányzati rendelet 1. §</w:t>
      </w:r>
      <w:proofErr w:type="spellStart"/>
      <w:r>
        <w:t>-</w:t>
      </w:r>
      <w:proofErr w:type="gramStart"/>
      <w:r>
        <w:t>a</w:t>
      </w:r>
      <w:proofErr w:type="spellEnd"/>
      <w:r>
        <w:t>.</w:t>
      </w:r>
      <w:proofErr w:type="gramEnd"/>
      <w:r>
        <w:t xml:space="preserve"> Hatályos 2016. október 29. napjától.</w:t>
      </w:r>
    </w:p>
  </w:footnote>
  <w:footnote w:id="2">
    <w:p w:rsidR="008A15BD" w:rsidRDefault="008A15BD">
      <w:pPr>
        <w:pStyle w:val="Lbjegyzetszveg"/>
      </w:pPr>
      <w:r>
        <w:rPr>
          <w:rStyle w:val="Lbjegyzet-hivatkozs"/>
        </w:rPr>
        <w:footnoteRef/>
      </w:r>
      <w:r w:rsidR="00322648">
        <w:t xml:space="preserve"> Módosította a 20/2016.(XI.25.) önkormányzati rendelet 1. §</w:t>
      </w:r>
      <w:proofErr w:type="spellStart"/>
      <w:r w:rsidR="00322648">
        <w:t>-</w:t>
      </w:r>
      <w:proofErr w:type="gramStart"/>
      <w:r w:rsidR="00322648">
        <w:t>a</w:t>
      </w:r>
      <w:proofErr w:type="spellEnd"/>
      <w:r w:rsidR="00322648">
        <w:t>.</w:t>
      </w:r>
      <w:proofErr w:type="gramEnd"/>
      <w:r w:rsidR="00322648">
        <w:t xml:space="preserve"> Hatályos 2016. november 25</w:t>
      </w:r>
      <w:r>
        <w:t>. napjától.</w:t>
      </w:r>
    </w:p>
  </w:footnote>
  <w:footnote w:id="3">
    <w:p w:rsidR="008A15BD" w:rsidRDefault="008A15BD">
      <w:pPr>
        <w:pStyle w:val="Lbjegyzetszveg"/>
      </w:pPr>
      <w:r>
        <w:rPr>
          <w:rStyle w:val="Lbjegyzet-hivatkozs"/>
        </w:rPr>
        <w:footnoteRef/>
      </w:r>
      <w:r>
        <w:t xml:space="preserve"> Módosította a 18/2016.(X.28.) önkormányzati rendelet 3. §</w:t>
      </w:r>
      <w:proofErr w:type="spellStart"/>
      <w:r>
        <w:t>-</w:t>
      </w:r>
      <w:proofErr w:type="gramStart"/>
      <w:r>
        <w:t>a</w:t>
      </w:r>
      <w:proofErr w:type="spellEnd"/>
      <w:r>
        <w:t>.</w:t>
      </w:r>
      <w:proofErr w:type="gramEnd"/>
      <w:r>
        <w:t xml:space="preserve"> Hatályos 2016. október 29. napjától.</w:t>
      </w:r>
    </w:p>
  </w:footnote>
  <w:footnote w:id="4">
    <w:p w:rsidR="005D72D5" w:rsidRDefault="005D72D5">
      <w:pPr>
        <w:pStyle w:val="Lbjegyzetszveg"/>
      </w:pPr>
      <w:r>
        <w:rPr>
          <w:rStyle w:val="Lbjegyzet-hivatkozs"/>
        </w:rPr>
        <w:footnoteRef/>
      </w:r>
      <w:r>
        <w:t xml:space="preserve"> Módosította a 18/2016.(X.28.) önkormányzati rendelet 4. §</w:t>
      </w:r>
      <w:proofErr w:type="spellStart"/>
      <w:r>
        <w:t>-</w:t>
      </w:r>
      <w:proofErr w:type="gramStart"/>
      <w:r>
        <w:t>a</w:t>
      </w:r>
      <w:proofErr w:type="spellEnd"/>
      <w:r>
        <w:t>.</w:t>
      </w:r>
      <w:proofErr w:type="gramEnd"/>
      <w:r>
        <w:t xml:space="preserve"> Hatályos 2016. október 29. napjától.</w:t>
      </w:r>
    </w:p>
  </w:footnote>
  <w:footnote w:id="5">
    <w:p w:rsidR="005D72D5" w:rsidRDefault="005D72D5">
      <w:pPr>
        <w:pStyle w:val="Lbjegyzetszveg"/>
      </w:pPr>
      <w:r>
        <w:rPr>
          <w:rStyle w:val="Lbjegyzet-hivatkozs"/>
        </w:rPr>
        <w:footnoteRef/>
      </w:r>
      <w:r>
        <w:t xml:space="preserve"> Módosította a 18/2016.(X.28.) önkormányzati rendelet 5. §</w:t>
      </w:r>
      <w:proofErr w:type="spellStart"/>
      <w:r>
        <w:t>-</w:t>
      </w:r>
      <w:proofErr w:type="gramStart"/>
      <w:r>
        <w:t>a</w:t>
      </w:r>
      <w:proofErr w:type="spellEnd"/>
      <w:r>
        <w:t>.</w:t>
      </w:r>
      <w:proofErr w:type="gramEnd"/>
      <w:r>
        <w:t xml:space="preserve"> Hatályos 2016. október 29. napjától.</w:t>
      </w:r>
    </w:p>
  </w:footnote>
  <w:footnote w:id="6">
    <w:p w:rsidR="005D72D5" w:rsidRDefault="005D72D5" w:rsidP="005D72D5">
      <w:pPr>
        <w:pStyle w:val="Lbjegyzetszveg"/>
      </w:pPr>
      <w:r>
        <w:rPr>
          <w:rStyle w:val="Lbjegyzet-hivatkozs"/>
        </w:rPr>
        <w:footnoteRef/>
      </w:r>
      <w:r>
        <w:t xml:space="preserve"> Módosította a 18/2016.(X.28.) önkormányzati rendelet 6. §</w:t>
      </w:r>
      <w:proofErr w:type="spellStart"/>
      <w:r>
        <w:t>-</w:t>
      </w:r>
      <w:proofErr w:type="gramStart"/>
      <w:r>
        <w:t>a</w:t>
      </w:r>
      <w:proofErr w:type="spellEnd"/>
      <w:r>
        <w:t>.</w:t>
      </w:r>
      <w:proofErr w:type="gramEnd"/>
      <w:r>
        <w:t xml:space="preserve"> Hatályos 2016. október 29. napjától.</w:t>
      </w:r>
    </w:p>
    <w:p w:rsidR="005D72D5" w:rsidRDefault="005D72D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102"/>
    <w:multiLevelType w:val="hybridMultilevel"/>
    <w:tmpl w:val="33DE1F50"/>
    <w:lvl w:ilvl="0" w:tplc="7F2649E4">
      <w:start w:val="1"/>
      <w:numFmt w:val="decimal"/>
      <w:lvlText w:val="(%1)"/>
      <w:lvlJc w:val="left"/>
      <w:pPr>
        <w:ind w:left="360" w:hanging="360"/>
      </w:pPr>
      <w:rPr>
        <w:rFonts w:eastAsia="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E3D7D7E"/>
    <w:multiLevelType w:val="hybridMultilevel"/>
    <w:tmpl w:val="65CCB4C2"/>
    <w:lvl w:ilvl="0" w:tplc="0422E38E">
      <w:start w:val="1"/>
      <w:numFmt w:val="decimal"/>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3AB498A"/>
    <w:multiLevelType w:val="hybridMultilevel"/>
    <w:tmpl w:val="A072C3F0"/>
    <w:lvl w:ilvl="0" w:tplc="221267E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8E83154"/>
    <w:multiLevelType w:val="hybridMultilevel"/>
    <w:tmpl w:val="33DC0B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0325B90"/>
    <w:multiLevelType w:val="hybridMultilevel"/>
    <w:tmpl w:val="B7D05464"/>
    <w:lvl w:ilvl="0" w:tplc="1DF81B32">
      <w:start w:val="1"/>
      <w:numFmt w:val="decimal"/>
      <w:lvlText w:val="(%1)"/>
      <w:lvlJc w:val="left"/>
      <w:pPr>
        <w:tabs>
          <w:tab w:val="num" w:pos="930"/>
        </w:tabs>
        <w:ind w:left="930" w:hanging="57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3184DCD"/>
    <w:multiLevelType w:val="hybridMultilevel"/>
    <w:tmpl w:val="D192547C"/>
    <w:lvl w:ilvl="0" w:tplc="CE425892">
      <w:start w:val="1"/>
      <w:numFmt w:val="decimal"/>
      <w:lvlText w:val="(%1)"/>
      <w:lvlJc w:val="left"/>
      <w:pPr>
        <w:tabs>
          <w:tab w:val="num" w:pos="720"/>
        </w:tabs>
        <w:ind w:left="720" w:hanging="360"/>
      </w:pPr>
      <w:rPr>
        <w:rFonts w:hint="default"/>
      </w:rPr>
    </w:lvl>
    <w:lvl w:ilvl="1" w:tplc="81BA596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440F4739"/>
    <w:multiLevelType w:val="hybridMultilevel"/>
    <w:tmpl w:val="38649E88"/>
    <w:lvl w:ilvl="0" w:tplc="4630FE8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8041640"/>
    <w:multiLevelType w:val="hybridMultilevel"/>
    <w:tmpl w:val="F63882BA"/>
    <w:lvl w:ilvl="0" w:tplc="B44EA8D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C5E7856"/>
    <w:multiLevelType w:val="hybridMultilevel"/>
    <w:tmpl w:val="E6CA7286"/>
    <w:lvl w:ilvl="0" w:tplc="139A517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5A1B7BA8"/>
    <w:multiLevelType w:val="multilevel"/>
    <w:tmpl w:val="6032BE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61E4C3F"/>
    <w:multiLevelType w:val="singleLevel"/>
    <w:tmpl w:val="040E000F"/>
    <w:lvl w:ilvl="0">
      <w:start w:val="1"/>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2C9"/>
    <w:rsid w:val="00024CAD"/>
    <w:rsid w:val="000F1ABB"/>
    <w:rsid w:val="00187F60"/>
    <w:rsid w:val="001E7A7C"/>
    <w:rsid w:val="00234043"/>
    <w:rsid w:val="00265074"/>
    <w:rsid w:val="002C02C6"/>
    <w:rsid w:val="00322648"/>
    <w:rsid w:val="003772F0"/>
    <w:rsid w:val="004D6E72"/>
    <w:rsid w:val="00564CB8"/>
    <w:rsid w:val="005D72D5"/>
    <w:rsid w:val="005F039B"/>
    <w:rsid w:val="0065576D"/>
    <w:rsid w:val="006E602D"/>
    <w:rsid w:val="00817088"/>
    <w:rsid w:val="00861473"/>
    <w:rsid w:val="00861E07"/>
    <w:rsid w:val="00865CB9"/>
    <w:rsid w:val="008762C9"/>
    <w:rsid w:val="00881D5F"/>
    <w:rsid w:val="008A15BD"/>
    <w:rsid w:val="009201DA"/>
    <w:rsid w:val="009F3ACF"/>
    <w:rsid w:val="00A00156"/>
    <w:rsid w:val="00A174B6"/>
    <w:rsid w:val="00A95E60"/>
    <w:rsid w:val="00BA01F5"/>
    <w:rsid w:val="00C10D76"/>
    <w:rsid w:val="00C91A44"/>
    <w:rsid w:val="00D11DCA"/>
    <w:rsid w:val="00D37CB4"/>
    <w:rsid w:val="00D6594D"/>
    <w:rsid w:val="00D91DD1"/>
    <w:rsid w:val="00E00C69"/>
    <w:rsid w:val="00F81D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762C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8762C9"/>
    <w:rPr>
      <w:rFonts w:ascii="Tahoma" w:hAnsi="Tahoma" w:cs="Tahoma"/>
      <w:sz w:val="16"/>
      <w:szCs w:val="16"/>
    </w:rPr>
  </w:style>
  <w:style w:type="character" w:styleId="Kiemels2">
    <w:name w:val="Strong"/>
    <w:uiPriority w:val="22"/>
    <w:qFormat/>
    <w:rsid w:val="008A15BD"/>
    <w:rPr>
      <w:b/>
      <w:bCs/>
    </w:rPr>
  </w:style>
  <w:style w:type="paragraph" w:styleId="Lbjegyzetszveg">
    <w:name w:val="footnote text"/>
    <w:basedOn w:val="Norml"/>
    <w:link w:val="LbjegyzetszvegChar"/>
    <w:rsid w:val="008A15BD"/>
  </w:style>
  <w:style w:type="character" w:customStyle="1" w:styleId="LbjegyzetszvegChar">
    <w:name w:val="Lábjegyzetszöveg Char"/>
    <w:basedOn w:val="Bekezdsalapbettpusa"/>
    <w:link w:val="Lbjegyzetszveg"/>
    <w:rsid w:val="008A15BD"/>
  </w:style>
  <w:style w:type="character" w:styleId="Lbjegyzet-hivatkozs">
    <w:name w:val="footnote reference"/>
    <w:rsid w:val="008A15BD"/>
    <w:rPr>
      <w:vertAlign w:val="superscript"/>
    </w:rPr>
  </w:style>
  <w:style w:type="paragraph" w:styleId="Listaszerbekezds">
    <w:name w:val="List Paragraph"/>
    <w:basedOn w:val="Norml"/>
    <w:uiPriority w:val="34"/>
    <w:qFormat/>
    <w:rsid w:val="008A15B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414F-341A-4A5B-B9E2-6772A37D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621</Words>
  <Characters>4285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Görbeháza Község</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Görbeháza Község</dc:title>
  <dc:subject/>
  <dc:creator>Felhasznalo</dc:creator>
  <cp:keywords/>
  <dc:description/>
  <cp:lastModifiedBy>User</cp:lastModifiedBy>
  <cp:revision>3</cp:revision>
  <cp:lastPrinted>2008-11-03T13:08:00Z</cp:lastPrinted>
  <dcterms:created xsi:type="dcterms:W3CDTF">2016-11-28T07:24:00Z</dcterms:created>
  <dcterms:modified xsi:type="dcterms:W3CDTF">2016-11-28T13:42:00Z</dcterms:modified>
</cp:coreProperties>
</file>