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F8" w:rsidRPr="002C0BE2" w:rsidRDefault="00A625F8" w:rsidP="00A6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A625F8" w:rsidRPr="002C0BE2" w:rsidRDefault="00A625F8" w:rsidP="00A6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A625F8" w:rsidRPr="002C0BE2" w:rsidRDefault="00A625F8" w:rsidP="00A6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A625F8" w:rsidRDefault="00A625F8" w:rsidP="00A625F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Görbeháza Község Önkormányzatának Képviselő-testülete a </w:t>
      </w:r>
      <w:r w:rsidRPr="00A625F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(</w:t>
      </w:r>
      <w:proofErr w:type="spellStart"/>
      <w:r w:rsidRPr="00A625F8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A625F8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49. § (1) bekezdésében foglaltak szerint</w:t>
      </w:r>
      <w:r w:rsidRPr="00A625F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személyes érintettség miatt </w:t>
      </w:r>
      <w:proofErr w:type="spellStart"/>
      <w:r w:rsidRPr="00A625F8">
        <w:rPr>
          <w:rFonts w:ascii="Times New Roman" w:eastAsia="Times New Roman" w:hAnsi="Times New Roman" w:cs="Times New Roman"/>
          <w:sz w:val="24"/>
          <w:szCs w:val="20"/>
          <w:lang w:eastAsia="ar-SA"/>
        </w:rPr>
        <w:t>Giricz</w:t>
      </w:r>
      <w:proofErr w:type="spellEnd"/>
      <w:r w:rsidRPr="00A625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Béla Lászlóné polgármestert kizárja </w:t>
      </w:r>
      <w:r w:rsidRPr="00A625F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„</w:t>
      </w:r>
      <w:proofErr w:type="gramStart"/>
      <w:r w:rsidRPr="00A625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625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 illetményének, költségtérítésének megállapítása</w:t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” </w:t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ar-SA"/>
        </w:rPr>
        <w:t>tárgyú napirendi pont döntéshozatalából.</w:t>
      </w:r>
    </w:p>
    <w:p w:rsidR="00A625F8" w:rsidRDefault="00A625F8" w:rsidP="00A625F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5F8" w:rsidRDefault="00A625F8" w:rsidP="00A625F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5F8" w:rsidRDefault="00A625F8" w:rsidP="00A625F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5F8" w:rsidRPr="002C0BE2" w:rsidRDefault="00A625F8" w:rsidP="00A625F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A625F8" w:rsidRPr="002C0BE2" w:rsidRDefault="00A625F8" w:rsidP="00A6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 w:rsidR="00F80C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lő-testületének 2019. </w:t>
      </w:r>
      <w:r w:rsid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</w:t>
      </w:r>
      <w:r w:rsidR="0046040F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46040F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 w:rsid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2C0BE2" w:rsidRPr="002C0BE2" w:rsidRDefault="002C0BE2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A11650" w:rsidP="002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86/2019.(</w:t>
      </w:r>
      <w:r w:rsidR="004604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X.30</w:t>
      </w:r>
      <w:r w:rsidR="002C0BE2"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Pr="00A11650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Önkormányzatának Képviselő-testülete </w:t>
      </w:r>
    </w:p>
    <w:p w:rsidR="00A11650" w:rsidRPr="00A11650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Pr="00A11650" w:rsidRDefault="00A11650" w:rsidP="00A1165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Magyarország helyi önkormányzatairól szóló 2011. évi CLXXXIX. törvény (a továbbiakban: </w:t>
      </w:r>
      <w:proofErr w:type="spellStart"/>
      <w:r w:rsidRP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>.) 71. § (4) bekezdés c) pontja szerint a polgármester havi illetményének összegét bruttó 548.460 Ft-ban állapítja meg.</w:t>
      </w:r>
    </w:p>
    <w:p w:rsidR="00A11650" w:rsidRPr="00A11650" w:rsidRDefault="00A11650" w:rsidP="00A1165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Pr="00A11650" w:rsidRDefault="00A11650" w:rsidP="00A11650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>. 71. § (6) bekezdése szerint a polgármester havi költségtérítésének összegét bruttó 82.270 Ft-ban állapítja meg.</w:t>
      </w:r>
    </w:p>
    <w:p w:rsidR="00A11650" w:rsidRPr="00A11650" w:rsidRDefault="00A11650" w:rsidP="00A116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Pr="00A11650" w:rsidRDefault="00A11650" w:rsidP="00A11650">
      <w:pPr>
        <w:numPr>
          <w:ilvl w:val="0"/>
          <w:numId w:val="9"/>
        </w:numPr>
        <w:spacing w:after="0"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jegyzőt, hogy a gondoskodjon az illetmény átvezetéséről, annak az illetményszámfejtő hely részére történő továbbításáról.</w:t>
      </w:r>
    </w:p>
    <w:p w:rsidR="00A11650" w:rsidRPr="00A11650" w:rsidRDefault="00A11650" w:rsidP="00A116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Pr="00A11650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6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Végrehajtásért felelős:</w:t>
      </w:r>
      <w:r w:rsidRP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Juhász Péter jegyző</w:t>
      </w:r>
    </w:p>
    <w:p w:rsidR="00A11650" w:rsidRPr="00A11650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Pr="00A11650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1165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azonnal</w:t>
      </w:r>
    </w:p>
    <w:p w:rsidR="00F80C40" w:rsidRDefault="00F80C40" w:rsidP="002C0BE2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F80C40" w:rsidRDefault="00F80C40" w:rsidP="002C0BE2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11650" w:rsidRDefault="00A11650" w:rsidP="002C0BE2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11650" w:rsidRPr="002C0BE2" w:rsidRDefault="00A11650" w:rsidP="002C0BE2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2C0BE2" w:rsidRPr="002C0BE2" w:rsidRDefault="002C0BE2" w:rsidP="002C0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 w:rsidR="00A116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</w:t>
      </w:r>
      <w:r w:rsidR="0046040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2C0BE2" w:rsidRPr="002C0BE2" w:rsidRDefault="002C0BE2" w:rsidP="002C0BE2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A625F8" w:rsidRPr="002C0BE2" w:rsidRDefault="00A625F8" w:rsidP="00A6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A625F8" w:rsidRPr="002C0BE2" w:rsidRDefault="00A625F8" w:rsidP="00A6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A625F8" w:rsidRDefault="00A625F8" w:rsidP="00A625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>Görbeháza Község Önkormányzatának Képviselő-testülete az alpolgármester megválasztása tárgyában történő titkos szavazás lebonyolítására ideiglenes szavazatszámláló bizottságot hoz létre az alábbi tagokkal:</w:t>
      </w:r>
    </w:p>
    <w:p w:rsidR="00A625F8" w:rsidRPr="00A625F8" w:rsidRDefault="00A625F8" w:rsidP="00A625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25F8" w:rsidRPr="00A625F8" w:rsidRDefault="00A625F8" w:rsidP="00A625F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>Spéderné</w:t>
      </w:r>
      <w:proofErr w:type="spellEnd"/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Pók Erika</w:t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bizottsági elnök</w:t>
      </w:r>
    </w:p>
    <w:p w:rsidR="00A625F8" w:rsidRPr="00A625F8" w:rsidRDefault="00A625F8" w:rsidP="00A625F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>Dr. Antal László</w:t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bizottsági tag</w:t>
      </w:r>
    </w:p>
    <w:p w:rsidR="00A625F8" w:rsidRPr="00A625F8" w:rsidRDefault="00A625F8" w:rsidP="00A625F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>Hajdú Roland</w:t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bizottsági tag</w:t>
      </w:r>
    </w:p>
    <w:p w:rsidR="00A625F8" w:rsidRPr="00A625F8" w:rsidRDefault="00A625F8" w:rsidP="00A625F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25F8" w:rsidRPr="00A625F8" w:rsidRDefault="00A625F8" w:rsidP="00A625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>Felkéri a bizottságot a titkos szavazás lebonyolítására, a bizottság elnökét pedig a titkos szavazás eredmények ismertetésére.</w:t>
      </w:r>
    </w:p>
    <w:p w:rsidR="00A625F8" w:rsidRPr="00A625F8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25F8" w:rsidRPr="00A625F8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25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Végrehajtásért felelős:</w:t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Dr. Juhász Péter jegyző</w:t>
      </w:r>
    </w:p>
    <w:p w:rsidR="00A625F8" w:rsidRPr="00A625F8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625F8" w:rsidRPr="00A625F8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625F8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azonnal</w:t>
      </w:r>
    </w:p>
    <w:p w:rsidR="00A625F8" w:rsidRPr="00A625F8" w:rsidRDefault="00A625F8" w:rsidP="00A625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5F8" w:rsidRDefault="00A625F8" w:rsidP="00A625F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5F8" w:rsidRDefault="00A625F8" w:rsidP="00A625F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5F8" w:rsidRPr="002C0BE2" w:rsidRDefault="00A625F8" w:rsidP="00A625F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A625F8" w:rsidRPr="002C0BE2" w:rsidRDefault="00A625F8" w:rsidP="00A6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A625F8" w:rsidRPr="002C0BE2" w:rsidRDefault="00A625F8" w:rsidP="00A6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A625F8" w:rsidRPr="002C0BE2" w:rsidRDefault="00A625F8" w:rsidP="00A6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A625F8" w:rsidRPr="00A625F8" w:rsidRDefault="00A625F8" w:rsidP="00A625F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Görbeháza Község Önkormányzatának Képviselő-testülete a </w:t>
      </w:r>
      <w:r w:rsidRPr="00A625F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(</w:t>
      </w:r>
      <w:proofErr w:type="spellStart"/>
      <w:r w:rsidRPr="00A625F8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A625F8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49. § (1) bekezdésében foglaltak szerint</w:t>
      </w:r>
      <w:r w:rsidRPr="00A625F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személyes érintettség miatt Balázs Nóra képviselőt kizárja </w:t>
      </w:r>
      <w:r w:rsidRPr="00A625F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„</w:t>
      </w:r>
      <w:r w:rsidRPr="00A625F8">
        <w:rPr>
          <w:rFonts w:ascii="Times New Roman" w:eastAsia="Times New Roman" w:hAnsi="Times New Roman" w:cs="Times New Roman"/>
          <w:sz w:val="24"/>
          <w:szCs w:val="24"/>
          <w:lang w:eastAsia="hu-HU"/>
        </w:rPr>
        <w:t>Az alpolgármester megválasztása</w:t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” </w:t>
      </w:r>
      <w:r w:rsidRPr="00A625F8">
        <w:rPr>
          <w:rFonts w:ascii="Times New Roman" w:eastAsia="Times New Roman" w:hAnsi="Times New Roman" w:cs="Times New Roman"/>
          <w:sz w:val="24"/>
          <w:szCs w:val="20"/>
          <w:lang w:eastAsia="ar-SA"/>
        </w:rPr>
        <w:t>tárgyú napirendi pont döntéshozatalából.</w:t>
      </w:r>
    </w:p>
    <w:p w:rsidR="00A625F8" w:rsidRPr="00A625F8" w:rsidRDefault="00A625F8" w:rsidP="00A625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Default="00A625F8" w:rsidP="00A625F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5F8" w:rsidRDefault="00A625F8" w:rsidP="00A625F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5F8" w:rsidRDefault="00A625F8" w:rsidP="00A625F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5F8" w:rsidRPr="002C0BE2" w:rsidRDefault="00A625F8" w:rsidP="00A625F8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A625F8" w:rsidRPr="002C0BE2" w:rsidRDefault="00A625F8" w:rsidP="00A6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2C0BE2" w:rsidRDefault="00A625F8" w:rsidP="00A625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A625F8" w:rsidRPr="002C0BE2" w:rsidRDefault="00A625F8" w:rsidP="00A625F8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B66486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Görbeháza Község Önkormányzati Képviselő-testülete a Magyarország helyi önkormányzatairól szóló 2011. évi CLXXXIX. törvény 74. § (1) bekezdésében biztosított jogkörében titkos szavazással </w:t>
      </w:r>
      <w:r w:rsidRPr="00B6648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Balázs Nóra helyi önkormányzati képviselőt</w:t>
      </w: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B6648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társadalmi megbízatású</w:t>
      </w: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B6648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alpolgármesternek megválasztotta.</w:t>
      </w:r>
    </w:p>
    <w:p w:rsidR="00B66486" w:rsidRPr="00A625F8" w:rsidRDefault="00B66486" w:rsidP="00B66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625F8" w:rsidRDefault="00A625F8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B66486" w:rsidRPr="00B66486" w:rsidRDefault="00B66486" w:rsidP="00B6648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Görbeháza Község Önkormányzatának Képviselő-testülete a </w:t>
      </w:r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CLXXXIX. törvény (</w:t>
      </w:r>
      <w:proofErr w:type="spellStart"/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49. § (1) bekezdésében foglaltak szerint</w:t>
      </w:r>
      <w:r w:rsidRPr="00B6648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B6648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személyes érintettség miatt Balázs Nóra képviselőt kizárja </w:t>
      </w:r>
      <w:r w:rsidRPr="00B6648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„</w:t>
      </w:r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>Az alpolgármester tiszteletdíjának, költségtérítésének megállapítása</w:t>
      </w: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” </w:t>
      </w:r>
      <w:r w:rsidRPr="00B66486">
        <w:rPr>
          <w:rFonts w:ascii="Times New Roman" w:eastAsia="Times New Roman" w:hAnsi="Times New Roman" w:cs="Times New Roman"/>
          <w:sz w:val="24"/>
          <w:szCs w:val="20"/>
          <w:lang w:eastAsia="ar-SA"/>
        </w:rPr>
        <w:t>tárgyú napirendi pont döntéshozatalából.</w:t>
      </w:r>
    </w:p>
    <w:p w:rsidR="00B66486" w:rsidRPr="00A625F8" w:rsidRDefault="00B66486" w:rsidP="00B66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1650" w:rsidRPr="002C0BE2" w:rsidRDefault="00A11650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A11650" w:rsidRPr="002C0BE2" w:rsidRDefault="00A11650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1650" w:rsidRPr="002C0BE2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A11650" w:rsidRPr="002C0BE2" w:rsidRDefault="00A11650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1650" w:rsidRPr="002C0BE2" w:rsidRDefault="00A11650" w:rsidP="00A11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91/2019.(X.30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A11650" w:rsidRPr="002C0BE2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Pr="00A11650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1165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Görbeháza Község Önkormányzatának Képviselő-testülete </w:t>
      </w:r>
    </w:p>
    <w:p w:rsidR="00A11650" w:rsidRPr="00A11650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11650" w:rsidRPr="00A11650" w:rsidRDefault="00A11650" w:rsidP="00A116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1165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Magyarország helyi önkormányzatairól szóló 2011. évi CLXXXIX. törvény (a továbbiakban: </w:t>
      </w:r>
      <w:proofErr w:type="spellStart"/>
      <w:r w:rsidRPr="00A11650">
        <w:rPr>
          <w:rFonts w:ascii="Times New Roman" w:eastAsia="Times New Roman" w:hAnsi="Times New Roman" w:cs="Times New Roman"/>
          <w:sz w:val="24"/>
          <w:szCs w:val="20"/>
          <w:lang w:eastAsia="hu-HU"/>
        </w:rPr>
        <w:t>Mötv</w:t>
      </w:r>
      <w:proofErr w:type="spellEnd"/>
      <w:r w:rsidRPr="00A11650">
        <w:rPr>
          <w:rFonts w:ascii="Times New Roman" w:eastAsia="Times New Roman" w:hAnsi="Times New Roman" w:cs="Times New Roman"/>
          <w:sz w:val="24"/>
          <w:szCs w:val="20"/>
          <w:lang w:eastAsia="hu-HU"/>
        </w:rPr>
        <w:t>.) 80. § (2) bekezdése szerint a társadalmi megbízatású alpolgármester havi tiszteletdíjának összegét bruttó 123.435 Ft-ban állapítja meg.</w:t>
      </w:r>
    </w:p>
    <w:p w:rsidR="00A11650" w:rsidRPr="00A11650" w:rsidRDefault="00A11650" w:rsidP="00A116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11650" w:rsidRPr="00A11650" w:rsidRDefault="00A11650" w:rsidP="00A1165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1165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proofErr w:type="spellStart"/>
      <w:r w:rsidRPr="00A11650">
        <w:rPr>
          <w:rFonts w:ascii="Times New Roman" w:eastAsia="Times New Roman" w:hAnsi="Times New Roman" w:cs="Times New Roman"/>
          <w:sz w:val="24"/>
          <w:szCs w:val="20"/>
          <w:lang w:eastAsia="hu-HU"/>
        </w:rPr>
        <w:t>Mötv</w:t>
      </w:r>
      <w:proofErr w:type="spellEnd"/>
      <w:r w:rsidRPr="00A11650">
        <w:rPr>
          <w:rFonts w:ascii="Times New Roman" w:eastAsia="Times New Roman" w:hAnsi="Times New Roman" w:cs="Times New Roman"/>
          <w:sz w:val="24"/>
          <w:szCs w:val="20"/>
          <w:lang w:eastAsia="hu-HU"/>
        </w:rPr>
        <w:t>. 80. § (3) bekezdése szerint a társadalmi megbízatású alpolgármester havi költségtérítésének összegét bruttó 18.515 Ft-ban állapítja meg.</w:t>
      </w:r>
    </w:p>
    <w:p w:rsidR="00A11650" w:rsidRPr="00A11650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11650" w:rsidRPr="00A11650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11650">
        <w:rPr>
          <w:rFonts w:ascii="Times New Roman" w:eastAsia="Times New Roman" w:hAnsi="Times New Roman" w:cs="Times New Roman"/>
          <w:sz w:val="24"/>
          <w:szCs w:val="20"/>
          <w:lang w:eastAsia="hu-HU"/>
        </w:rPr>
        <w:t>Felhívja a képviselő-testület a jegyzőt a szükséges intézkedések megtételére.</w:t>
      </w:r>
    </w:p>
    <w:p w:rsidR="00A11650" w:rsidRPr="00A11650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11650" w:rsidRPr="00A11650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1165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Végrehajtásért felelős:</w:t>
      </w:r>
      <w:r w:rsidRPr="00A11650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Dr. Juhász Péter jegyző</w:t>
      </w:r>
    </w:p>
    <w:p w:rsidR="00A11650" w:rsidRPr="00A11650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A11650" w:rsidRPr="00A11650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11650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Határidő:</w:t>
      </w:r>
      <w:r w:rsidRPr="00A11650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11650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A11650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azonnal</w:t>
      </w:r>
    </w:p>
    <w:p w:rsidR="00A11650" w:rsidRDefault="00A11650" w:rsidP="00A11650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11650" w:rsidRDefault="00A11650" w:rsidP="00A11650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11650" w:rsidRDefault="00A11650" w:rsidP="00A11650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11650" w:rsidRPr="002C0BE2" w:rsidRDefault="00A11650" w:rsidP="00A11650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A11650" w:rsidRPr="002C0BE2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A11650" w:rsidRPr="002C0BE2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A11650" w:rsidRPr="002C0BE2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A11650" w:rsidRPr="002C0BE2" w:rsidRDefault="00A11650" w:rsidP="00A11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Pr="002C0BE2" w:rsidRDefault="00A11650" w:rsidP="00A11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Pr="002C0BE2" w:rsidRDefault="00A11650" w:rsidP="00A11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A11650" w:rsidRPr="002C0BE2" w:rsidRDefault="00A11650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1650" w:rsidRPr="002C0BE2" w:rsidRDefault="00A11650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11650" w:rsidRPr="002C0BE2" w:rsidRDefault="00A11650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A11650" w:rsidRPr="002C0BE2" w:rsidRDefault="00A11650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Pr="002C0BE2" w:rsidRDefault="00A11650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Pr="002C0BE2" w:rsidRDefault="00A11650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A11650" w:rsidRPr="002C0BE2" w:rsidRDefault="00A11650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A11650" w:rsidRDefault="00A11650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Default="00A11650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Default="00A11650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Default="00A11650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Default="00A11650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11650" w:rsidRDefault="00A11650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A11650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B66486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Görbeháza Község Önkormányzatának Képviselő-testülete </w:t>
      </w:r>
      <w:proofErr w:type="gramStart"/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Magyarország helyi önkormányzatairól szóló 2011. évi CLXXXIX. törvény 57. § (1)-(2) bekezdése alapján az alábbi bizottságokat hozza létre:</w:t>
      </w:r>
    </w:p>
    <w:p w:rsidR="00B66486" w:rsidRPr="00B66486" w:rsidRDefault="00B66486" w:rsidP="00B664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Gungsuh" w:hAnsi="Times New Roman" w:cs="Times New Roman"/>
          <w:bCs/>
          <w:sz w:val="24"/>
          <w:szCs w:val="20"/>
          <w:lang w:val="en-US"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>Pénzügyi és Területfejlesztési Bizottság</w:t>
      </w:r>
    </w:p>
    <w:p w:rsidR="00B66486" w:rsidRPr="00B66486" w:rsidRDefault="00B66486" w:rsidP="00B66486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Gungsuh" w:hAnsi="Times New Roman" w:cs="Times New Roman"/>
          <w:bCs/>
          <w:sz w:val="24"/>
          <w:szCs w:val="20"/>
          <w:lang w:val="en-US"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>Szociális, Kulturális, Oktatási és Ügyrendi Bizottság</w:t>
      </w:r>
    </w:p>
    <w:p w:rsidR="00B66486" w:rsidRPr="00B66486" w:rsidRDefault="00B66486" w:rsidP="00B66486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Gungsuh" w:hAnsi="Times New Roman" w:cs="Times New Roman"/>
          <w:bCs/>
          <w:sz w:val="24"/>
          <w:szCs w:val="20"/>
          <w:lang w:val="en-US" w:eastAsia="hu-HU"/>
        </w:rPr>
      </w:pPr>
    </w:p>
    <w:p w:rsidR="00B66486" w:rsidRPr="00B66486" w:rsidRDefault="00B66486" w:rsidP="00B66486">
      <w:pPr>
        <w:suppressAutoHyphens/>
        <w:spacing w:after="0" w:line="240" w:lineRule="auto"/>
        <w:ind w:left="-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képviselő-testület a jegyzőt, hogy a képviselő-testület és szervei Szervezeti és Működési Szabályzatáról szóló 10/2015. (VIII.14.) önkormányzati rendelet felülvizsgálata során a változások átvezetéséről és képviselő-testület elé terjesztéséről gondoskodjon.</w:t>
      </w:r>
    </w:p>
    <w:p w:rsidR="00B66486" w:rsidRPr="00B66486" w:rsidRDefault="00B66486" w:rsidP="00B66486">
      <w:pPr>
        <w:spacing w:after="0" w:line="240" w:lineRule="auto"/>
        <w:ind w:left="-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B66486" w:rsidRDefault="00B66486" w:rsidP="00B66486">
      <w:pPr>
        <w:spacing w:after="0" w:line="240" w:lineRule="auto"/>
        <w:ind w:left="-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Végrehajtásért felelős:</w:t>
      </w:r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Dr. Juhász Péter jegyző</w:t>
      </w:r>
    </w:p>
    <w:p w:rsidR="00B66486" w:rsidRPr="00B66486" w:rsidRDefault="00B66486" w:rsidP="00B66486">
      <w:pPr>
        <w:spacing w:after="0" w:line="240" w:lineRule="auto"/>
        <w:ind w:left="-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B66486" w:rsidRDefault="00B66486" w:rsidP="00B66486">
      <w:pPr>
        <w:spacing w:after="0" w:line="240" w:lineRule="auto"/>
        <w:ind w:left="-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Határidő:</w:t>
      </w:r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azonnal</w:t>
      </w: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B66486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>Görbeháza Község Önkormányzatának Képviselő-testülete a Pénzügyi és Területfejlesztési Bizottság elnökének Markovics József képviselőt megválasztotta.</w:t>
      </w: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B66486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>Görbeháza Község Önkormányzatának Képviselő-testülete a Pénzügyi és Területfejlesztési Bizottság tagjának Hajdú Roland képviselőt megválasztotta.</w:t>
      </w: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B66486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>Görbeháza Község Önkormányzatának Képviselő-testülete a Pénzügyi és Területfejlesztési Bizottság tagjának Polonkai Zoltánné képviselőt megválasztotta.</w:t>
      </w: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B66486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Görbeháza Község Önkormányzatának Képviselő-testülete a Pénzügyi és Területfejlesztési Bizottság tagjának </w:t>
      </w:r>
      <w:proofErr w:type="spellStart"/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>Volosinovszki</w:t>
      </w:r>
      <w:proofErr w:type="spellEnd"/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Györgyné nem képviselőt megválasztotta.</w:t>
      </w: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B66486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>Görbeháza Község Önkormányzatának Képviselő-testülete a Pénzügyi és Területfejlesztési Bizottság tagjának Varga Imre nem képviselőt megválasztotta.</w:t>
      </w: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B66486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Görbeháza Község Önkormányzatának Képviselő-testülete a </w:t>
      </w:r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Szociális, Kulturális, Oktatási és Ügyrendi Bizottság elnökének </w:t>
      </w:r>
      <w:proofErr w:type="spellStart"/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>Spéderné</w:t>
      </w:r>
      <w:proofErr w:type="spellEnd"/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Pók Erika képviselőt </w:t>
      </w: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>megválasztotta.</w:t>
      </w:r>
    </w:p>
    <w:p w:rsidR="00B66486" w:rsidRPr="00B66486" w:rsidRDefault="00B66486" w:rsidP="00B66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B66486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Görbeháza Község Önkormányzatának Képviselő-testülete a </w:t>
      </w:r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Szociális, Kulturális, Oktatási és Ügyrendi Bizottság tagjának Dr. Antal László képviselőt </w:t>
      </w: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>megválasztotta.</w:t>
      </w: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B66486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Görbeháza Község Önkormányzatának Képviselő-testülete a </w:t>
      </w:r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Szociális, Kulturális, Oktatási és Ügyrendi Bizottság tagjának Polonkai Zoltánné képviselőt </w:t>
      </w: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>megválasztotta.</w:t>
      </w:r>
    </w:p>
    <w:p w:rsidR="00B66486" w:rsidRPr="00B66486" w:rsidRDefault="00B66486" w:rsidP="00B664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B66486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Görbeháza Község Önkormányzatának Képviselő-testülete a </w:t>
      </w:r>
      <w:r w:rsidRPr="00B664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Szociális, Kulturális, Oktatási és Ügyrendi Bizottság tagjának Szakácsi Erzsébet nem képviselőt </w:t>
      </w:r>
      <w:r w:rsidRPr="00B66486">
        <w:rPr>
          <w:rFonts w:ascii="Times New Roman" w:eastAsia="Times New Roman" w:hAnsi="Times New Roman" w:cs="Times New Roman"/>
          <w:sz w:val="24"/>
          <w:szCs w:val="20"/>
          <w:lang w:eastAsia="hu-HU"/>
        </w:rPr>
        <w:t>megválasztotta.</w:t>
      </w: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2019. október 30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n megtartott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alakuló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üléséről. </w:t>
      </w: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/2019.(X.30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22E2" w:rsidRPr="005622E2" w:rsidRDefault="005622E2" w:rsidP="00562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bookmarkStart w:id="0" w:name="_GoBack"/>
      <w:r w:rsidRPr="005622E2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Görbeháza Község Önkormányzatának Képviselő-testülete a </w:t>
      </w:r>
      <w:r w:rsidRPr="00562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Szociális, Kulturális, Oktatási és Ügyrendi Bizottság tagjának </w:t>
      </w:r>
      <w:proofErr w:type="spellStart"/>
      <w:r w:rsidRPr="005622E2">
        <w:rPr>
          <w:rFonts w:ascii="Times New Roman" w:eastAsia="Times New Roman" w:hAnsi="Times New Roman" w:cs="Times New Roman"/>
          <w:sz w:val="24"/>
          <w:szCs w:val="24"/>
          <w:lang w:eastAsia="hu-HU"/>
        </w:rPr>
        <w:t>Priscsákné</w:t>
      </w:r>
      <w:proofErr w:type="spellEnd"/>
      <w:r w:rsidRPr="00562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622E2">
        <w:rPr>
          <w:rFonts w:ascii="Times New Roman" w:eastAsia="Times New Roman" w:hAnsi="Times New Roman" w:cs="Times New Roman"/>
          <w:sz w:val="24"/>
          <w:szCs w:val="24"/>
          <w:lang w:eastAsia="hu-HU"/>
        </w:rPr>
        <w:t>Szekrényesi</w:t>
      </w:r>
      <w:proofErr w:type="spellEnd"/>
      <w:r w:rsidRPr="005622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Judit nem képviselőt </w:t>
      </w:r>
      <w:r w:rsidRPr="005622E2">
        <w:rPr>
          <w:rFonts w:ascii="Times New Roman" w:eastAsia="Times New Roman" w:hAnsi="Times New Roman" w:cs="Times New Roman"/>
          <w:sz w:val="24"/>
          <w:szCs w:val="20"/>
          <w:lang w:eastAsia="hu-HU"/>
        </w:rPr>
        <w:t>megválasztotta.</w:t>
      </w:r>
    </w:p>
    <w:bookmarkEnd w:id="0"/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proofErr w:type="gram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2019.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31.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:rsidR="00B66486" w:rsidRPr="002C0BE2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  <w:proofErr w:type="gramEnd"/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66486" w:rsidRDefault="00B66486" w:rsidP="00B66486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40F" w:rsidRDefault="0046040F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6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944"/>
    <w:multiLevelType w:val="hybridMultilevel"/>
    <w:tmpl w:val="FD8202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921"/>
    <w:multiLevelType w:val="hybridMultilevel"/>
    <w:tmpl w:val="4EDA6052"/>
    <w:lvl w:ilvl="0" w:tplc="ED38427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0817"/>
    <w:multiLevelType w:val="hybridMultilevel"/>
    <w:tmpl w:val="A470C85A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DE47E4"/>
    <w:multiLevelType w:val="hybridMultilevel"/>
    <w:tmpl w:val="056E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39FD"/>
    <w:multiLevelType w:val="hybridMultilevel"/>
    <w:tmpl w:val="F28A5F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B685A"/>
    <w:multiLevelType w:val="hybridMultilevel"/>
    <w:tmpl w:val="C8A4D786"/>
    <w:lvl w:ilvl="0" w:tplc="5C7ED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12235"/>
    <w:multiLevelType w:val="hybridMultilevel"/>
    <w:tmpl w:val="AF0ABCB2"/>
    <w:lvl w:ilvl="0" w:tplc="923A34A2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0A1509"/>
    <w:multiLevelType w:val="hybridMultilevel"/>
    <w:tmpl w:val="1EEC91F8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6B5712"/>
    <w:multiLevelType w:val="hybridMultilevel"/>
    <w:tmpl w:val="75781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D14DD"/>
    <w:multiLevelType w:val="hybridMultilevel"/>
    <w:tmpl w:val="EC62F7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1239"/>
    <w:multiLevelType w:val="hybridMultilevel"/>
    <w:tmpl w:val="B61020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34E16"/>
    <w:multiLevelType w:val="hybridMultilevel"/>
    <w:tmpl w:val="1D7A57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3160"/>
    <w:multiLevelType w:val="hybridMultilevel"/>
    <w:tmpl w:val="58BA53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04A74"/>
    <w:multiLevelType w:val="hybridMultilevel"/>
    <w:tmpl w:val="F83228A0"/>
    <w:lvl w:ilvl="0" w:tplc="6E205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FA7325"/>
    <w:multiLevelType w:val="hybridMultilevel"/>
    <w:tmpl w:val="74F8DC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833F4"/>
    <w:multiLevelType w:val="hybridMultilevel"/>
    <w:tmpl w:val="25B2A86A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1B67D4"/>
    <w:multiLevelType w:val="hybridMultilevel"/>
    <w:tmpl w:val="B25CE96C"/>
    <w:lvl w:ilvl="0" w:tplc="39642B0C">
      <w:start w:val="1"/>
      <w:numFmt w:val="decimal"/>
      <w:lvlText w:val="%1."/>
      <w:lvlJc w:val="left"/>
      <w:pPr>
        <w:ind w:left="-696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24" w:hanging="360"/>
      </w:pPr>
    </w:lvl>
    <w:lvl w:ilvl="2" w:tplc="040E001B" w:tentative="1">
      <w:start w:val="1"/>
      <w:numFmt w:val="lowerRoman"/>
      <w:lvlText w:val="%3."/>
      <w:lvlJc w:val="right"/>
      <w:pPr>
        <w:ind w:left="744" w:hanging="180"/>
      </w:pPr>
    </w:lvl>
    <w:lvl w:ilvl="3" w:tplc="040E000F" w:tentative="1">
      <w:start w:val="1"/>
      <w:numFmt w:val="decimal"/>
      <w:lvlText w:val="%4."/>
      <w:lvlJc w:val="left"/>
      <w:pPr>
        <w:ind w:left="1464" w:hanging="360"/>
      </w:pPr>
    </w:lvl>
    <w:lvl w:ilvl="4" w:tplc="040E0019" w:tentative="1">
      <w:start w:val="1"/>
      <w:numFmt w:val="lowerLetter"/>
      <w:lvlText w:val="%5."/>
      <w:lvlJc w:val="left"/>
      <w:pPr>
        <w:ind w:left="2184" w:hanging="360"/>
      </w:pPr>
    </w:lvl>
    <w:lvl w:ilvl="5" w:tplc="040E001B" w:tentative="1">
      <w:start w:val="1"/>
      <w:numFmt w:val="lowerRoman"/>
      <w:lvlText w:val="%6."/>
      <w:lvlJc w:val="right"/>
      <w:pPr>
        <w:ind w:left="2904" w:hanging="180"/>
      </w:pPr>
    </w:lvl>
    <w:lvl w:ilvl="6" w:tplc="040E000F" w:tentative="1">
      <w:start w:val="1"/>
      <w:numFmt w:val="decimal"/>
      <w:lvlText w:val="%7."/>
      <w:lvlJc w:val="left"/>
      <w:pPr>
        <w:ind w:left="3624" w:hanging="360"/>
      </w:pPr>
    </w:lvl>
    <w:lvl w:ilvl="7" w:tplc="040E0019" w:tentative="1">
      <w:start w:val="1"/>
      <w:numFmt w:val="lowerLetter"/>
      <w:lvlText w:val="%8."/>
      <w:lvlJc w:val="left"/>
      <w:pPr>
        <w:ind w:left="4344" w:hanging="360"/>
      </w:pPr>
    </w:lvl>
    <w:lvl w:ilvl="8" w:tplc="040E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7">
    <w:nsid w:val="6FF713E1"/>
    <w:multiLevelType w:val="hybridMultilevel"/>
    <w:tmpl w:val="6CDC9E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6431A"/>
    <w:multiLevelType w:val="hybridMultilevel"/>
    <w:tmpl w:val="71A42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E79BB"/>
    <w:multiLevelType w:val="hybridMultilevel"/>
    <w:tmpl w:val="CAA2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D1DAD"/>
    <w:multiLevelType w:val="hybridMultilevel"/>
    <w:tmpl w:val="A1FCB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5418C"/>
    <w:multiLevelType w:val="hybridMultilevel"/>
    <w:tmpl w:val="9D3A46AC"/>
    <w:lvl w:ilvl="0" w:tplc="7B8071E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6"/>
  </w:num>
  <w:num w:numId="5">
    <w:abstractNumId w:val="13"/>
  </w:num>
  <w:num w:numId="6">
    <w:abstractNumId w:val="5"/>
  </w:num>
  <w:num w:numId="7">
    <w:abstractNumId w:val="21"/>
  </w:num>
  <w:num w:numId="8">
    <w:abstractNumId w:val="1"/>
  </w:num>
  <w:num w:numId="9">
    <w:abstractNumId w:val="9"/>
  </w:num>
  <w:num w:numId="10">
    <w:abstractNumId w:val="17"/>
  </w:num>
  <w:num w:numId="11">
    <w:abstractNumId w:val="10"/>
  </w:num>
  <w:num w:numId="12">
    <w:abstractNumId w:val="4"/>
  </w:num>
  <w:num w:numId="13">
    <w:abstractNumId w:val="11"/>
  </w:num>
  <w:num w:numId="14">
    <w:abstractNumId w:val="14"/>
  </w:num>
  <w:num w:numId="15">
    <w:abstractNumId w:val="0"/>
  </w:num>
  <w:num w:numId="16">
    <w:abstractNumId w:val="8"/>
  </w:num>
  <w:num w:numId="17">
    <w:abstractNumId w:val="18"/>
  </w:num>
  <w:num w:numId="18">
    <w:abstractNumId w:val="19"/>
  </w:num>
  <w:num w:numId="19">
    <w:abstractNumId w:val="12"/>
  </w:num>
  <w:num w:numId="20">
    <w:abstractNumId w:val="20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E2"/>
    <w:rsid w:val="002C0BE2"/>
    <w:rsid w:val="00336BF8"/>
    <w:rsid w:val="003C05D6"/>
    <w:rsid w:val="0046040F"/>
    <w:rsid w:val="0053763A"/>
    <w:rsid w:val="005622E2"/>
    <w:rsid w:val="00642D47"/>
    <w:rsid w:val="00735411"/>
    <w:rsid w:val="00787C6D"/>
    <w:rsid w:val="00A11650"/>
    <w:rsid w:val="00A625F8"/>
    <w:rsid w:val="00B66486"/>
    <w:rsid w:val="00C05153"/>
    <w:rsid w:val="00EE5F53"/>
    <w:rsid w:val="00F12A43"/>
    <w:rsid w:val="00F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80C40"/>
    <w:pPr>
      <w:spacing w:after="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80C40"/>
    <w:pPr>
      <w:ind w:left="720"/>
      <w:contextualSpacing/>
    </w:pPr>
  </w:style>
  <w:style w:type="paragraph" w:styleId="Szvegtrzs">
    <w:name w:val="Body Text"/>
    <w:basedOn w:val="Norml"/>
    <w:link w:val="SzvegtrzsChar"/>
    <w:rsid w:val="00F80C40"/>
    <w:pPr>
      <w:tabs>
        <w:tab w:val="left" w:pos="2127"/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0C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4604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46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F80C40"/>
    <w:pPr>
      <w:spacing w:after="0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F80C40"/>
    <w:pPr>
      <w:ind w:left="720"/>
      <w:contextualSpacing/>
    </w:pPr>
  </w:style>
  <w:style w:type="paragraph" w:styleId="Szvegtrzs">
    <w:name w:val="Body Text"/>
    <w:basedOn w:val="Norml"/>
    <w:link w:val="SzvegtrzsChar"/>
    <w:rsid w:val="00F80C40"/>
    <w:pPr>
      <w:tabs>
        <w:tab w:val="left" w:pos="2127"/>
        <w:tab w:val="left" w:pos="283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0C4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Default">
    <w:name w:val="Default"/>
    <w:rsid w:val="004604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46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44336-901B-415C-A6D7-46C8D3A2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1512</Words>
  <Characters>10436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2019-10-31T14:37:00Z</cp:lastPrinted>
  <dcterms:created xsi:type="dcterms:W3CDTF">2019-10-31T14:29:00Z</dcterms:created>
  <dcterms:modified xsi:type="dcterms:W3CDTF">2020-01-08T14:39:00Z</dcterms:modified>
</cp:coreProperties>
</file>