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AD" w:rsidRDefault="00F932AD" w:rsidP="00F932AD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F932AD" w:rsidRDefault="00F932AD" w:rsidP="00F932AD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F932AD" w:rsidRDefault="00F932AD" w:rsidP="00F932AD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t>Görbeháza Község Önkormányzata</w:t>
      </w:r>
    </w:p>
    <w:p w:rsidR="00F932AD" w:rsidRPr="00310226" w:rsidRDefault="00F932AD" w:rsidP="00F932AD"/>
    <w:p w:rsidR="00F932AD" w:rsidRDefault="00F932AD" w:rsidP="00F932AD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F932AD" w:rsidRDefault="00F932AD" w:rsidP="00F932AD">
      <w:pPr>
        <w:jc w:val="center"/>
        <w:rPr>
          <w:b/>
          <w:sz w:val="24"/>
          <w:szCs w:val="24"/>
        </w:rPr>
      </w:pPr>
    </w:p>
    <w:p w:rsidR="00F932AD" w:rsidRDefault="00F932AD" w:rsidP="00F932AD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2015. június 25-én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F932AD" w:rsidRDefault="00F932AD" w:rsidP="00F932AD">
      <w:pPr>
        <w:jc w:val="both"/>
        <w:rPr>
          <w:sz w:val="24"/>
          <w:szCs w:val="24"/>
        </w:rPr>
      </w:pPr>
    </w:p>
    <w:p w:rsidR="00F932AD" w:rsidRDefault="00F932AD" w:rsidP="00F932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59/2015.(VI.25</w:t>
      </w:r>
      <w:r w:rsidRPr="00DD260F">
        <w:rPr>
          <w:b/>
          <w:sz w:val="24"/>
          <w:szCs w:val="24"/>
        </w:rPr>
        <w:t>.) Kt. sz. határozat</w:t>
      </w:r>
    </w:p>
    <w:p w:rsidR="00F932AD" w:rsidRPr="005113CA" w:rsidRDefault="00F932AD" w:rsidP="00F932AD">
      <w:pPr>
        <w:suppressAutoHyphens/>
        <w:jc w:val="both"/>
        <w:rPr>
          <w:b/>
          <w:sz w:val="24"/>
          <w:szCs w:val="24"/>
          <w:u w:val="single"/>
        </w:rPr>
      </w:pPr>
    </w:p>
    <w:p w:rsidR="00F932AD" w:rsidRDefault="00F932AD" w:rsidP="00F932AD">
      <w:pPr>
        <w:suppressAutoHyphens/>
        <w:jc w:val="both"/>
        <w:rPr>
          <w:b/>
          <w:sz w:val="28"/>
          <w:u w:val="single"/>
        </w:rPr>
      </w:pPr>
    </w:p>
    <w:p w:rsidR="00F932AD" w:rsidRPr="00F932AD" w:rsidRDefault="00F932AD" w:rsidP="00F932AD">
      <w:pPr>
        <w:jc w:val="both"/>
        <w:rPr>
          <w:sz w:val="24"/>
          <w:szCs w:val="24"/>
        </w:rPr>
      </w:pPr>
      <w:r w:rsidRPr="00F932AD">
        <w:rPr>
          <w:sz w:val="24"/>
          <w:szCs w:val="24"/>
        </w:rPr>
        <w:t>Görbeháza Község Önkormányzati Képviselő-testülete a Klebelsberg Intézményfenntartó Központ Hajdúnánási Tankerületének tevékenységéről szóló tájékoztatót a jegyzőkönyv 3. sz. mellékletében foglaltak szerint elfogadta.</w:t>
      </w:r>
    </w:p>
    <w:p w:rsidR="00F932AD" w:rsidRDefault="00F932AD" w:rsidP="00F932AD">
      <w:pPr>
        <w:jc w:val="both"/>
        <w:rPr>
          <w:sz w:val="24"/>
          <w:szCs w:val="24"/>
        </w:rPr>
      </w:pPr>
    </w:p>
    <w:p w:rsidR="00F932AD" w:rsidRDefault="00F932AD" w:rsidP="00F932AD">
      <w:pPr>
        <w:jc w:val="both"/>
        <w:rPr>
          <w:sz w:val="22"/>
          <w:szCs w:val="22"/>
        </w:rPr>
      </w:pPr>
    </w:p>
    <w:p w:rsidR="00F932AD" w:rsidRDefault="00F932AD" w:rsidP="00F932AD">
      <w:pPr>
        <w:jc w:val="both"/>
        <w:rPr>
          <w:sz w:val="22"/>
          <w:szCs w:val="22"/>
        </w:rPr>
      </w:pPr>
    </w:p>
    <w:p w:rsidR="00F932AD" w:rsidRDefault="00F932AD" w:rsidP="00F932AD">
      <w:pPr>
        <w:jc w:val="both"/>
        <w:rPr>
          <w:sz w:val="22"/>
          <w:szCs w:val="22"/>
        </w:rPr>
      </w:pPr>
    </w:p>
    <w:p w:rsidR="00F932AD" w:rsidRPr="00814515" w:rsidRDefault="00F932AD" w:rsidP="00F932AD">
      <w:pPr>
        <w:jc w:val="both"/>
        <w:rPr>
          <w:sz w:val="22"/>
          <w:szCs w:val="22"/>
        </w:rPr>
      </w:pPr>
    </w:p>
    <w:p w:rsidR="00F932AD" w:rsidRPr="00F932AD" w:rsidRDefault="00F932AD" w:rsidP="00F932AD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F932AD" w:rsidRPr="00F932AD" w:rsidRDefault="00F932AD" w:rsidP="00F932AD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jegyző</w:t>
      </w:r>
    </w:p>
    <w:p w:rsidR="00F932AD" w:rsidRDefault="00F932AD" w:rsidP="00F932AD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</w:p>
    <w:p w:rsidR="00F932AD" w:rsidRPr="00F932AD" w:rsidRDefault="00F932AD" w:rsidP="00F932AD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</w:p>
    <w:p w:rsidR="00F932AD" w:rsidRPr="00F932AD" w:rsidRDefault="00F932AD" w:rsidP="00F932AD">
      <w:pPr>
        <w:jc w:val="both"/>
        <w:rPr>
          <w:b/>
          <w:sz w:val="24"/>
          <w:szCs w:val="24"/>
        </w:rPr>
      </w:pPr>
    </w:p>
    <w:p w:rsidR="00F932AD" w:rsidRPr="00F932AD" w:rsidRDefault="00F932AD" w:rsidP="00F932AD">
      <w:pPr>
        <w:jc w:val="both"/>
        <w:rPr>
          <w:sz w:val="24"/>
          <w:szCs w:val="24"/>
        </w:rPr>
      </w:pPr>
      <w:r w:rsidRPr="00F932AD">
        <w:rPr>
          <w:sz w:val="24"/>
          <w:szCs w:val="24"/>
        </w:rPr>
        <w:t>Görbeháza, 2015-06-26</w:t>
      </w:r>
    </w:p>
    <w:p w:rsidR="00F932AD" w:rsidRDefault="00F932AD" w:rsidP="00F932A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932AD" w:rsidRPr="00F932AD" w:rsidRDefault="00F932AD" w:rsidP="00F932A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932AD" w:rsidRPr="00F932AD" w:rsidRDefault="00F932AD" w:rsidP="00F932AD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F932AD" w:rsidRPr="00F932AD" w:rsidRDefault="00F932AD" w:rsidP="00F932A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932AD" w:rsidRDefault="00F932AD" w:rsidP="00F932A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932AD" w:rsidRDefault="00F932AD" w:rsidP="00F932A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932AD" w:rsidRPr="00F932AD" w:rsidRDefault="00F932AD" w:rsidP="00F932A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932AD" w:rsidRPr="00F932AD" w:rsidRDefault="00F932AD" w:rsidP="00F932AD">
      <w:pPr>
        <w:pStyle w:val="Szvegtrzs"/>
        <w:tabs>
          <w:tab w:val="left" w:pos="6237"/>
        </w:tabs>
        <w:rPr>
          <w:sz w:val="24"/>
          <w:szCs w:val="24"/>
        </w:rPr>
      </w:pPr>
      <w:r w:rsidRPr="00F932AD">
        <w:rPr>
          <w:sz w:val="24"/>
          <w:szCs w:val="24"/>
        </w:rPr>
        <w:t>Molnár Istvánné</w:t>
      </w:r>
    </w:p>
    <w:p w:rsidR="00F932AD" w:rsidRPr="00F932AD" w:rsidRDefault="00F932AD" w:rsidP="00F932AD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F932AD" w:rsidRDefault="00F932AD" w:rsidP="00F932AD">
      <w:pPr>
        <w:pStyle w:val="Szvegtrzs"/>
        <w:tabs>
          <w:tab w:val="left" w:pos="6237"/>
        </w:tabs>
        <w:rPr>
          <w:sz w:val="22"/>
          <w:szCs w:val="22"/>
        </w:rPr>
      </w:pPr>
    </w:p>
    <w:p w:rsidR="00F932AD" w:rsidRDefault="00F932AD" w:rsidP="00F932AD">
      <w:pPr>
        <w:pStyle w:val="Szvegtrzs"/>
        <w:tabs>
          <w:tab w:val="left" w:pos="6237"/>
        </w:tabs>
        <w:rPr>
          <w:sz w:val="22"/>
          <w:szCs w:val="22"/>
        </w:rPr>
      </w:pPr>
    </w:p>
    <w:p w:rsidR="00F932AD" w:rsidRDefault="00F932AD" w:rsidP="005113CA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F932AD" w:rsidRDefault="00F932AD" w:rsidP="00F932AD"/>
    <w:p w:rsidR="00F932AD" w:rsidRDefault="00F932AD" w:rsidP="00F932AD"/>
    <w:p w:rsidR="00F932AD" w:rsidRDefault="00F932AD" w:rsidP="00F932AD"/>
    <w:p w:rsidR="00F932AD" w:rsidRDefault="00F932AD" w:rsidP="00F932AD"/>
    <w:p w:rsidR="00F932AD" w:rsidRDefault="00F932AD" w:rsidP="00F932AD"/>
    <w:p w:rsidR="00F932AD" w:rsidRDefault="00F932AD" w:rsidP="00F932AD"/>
    <w:p w:rsidR="00F932AD" w:rsidRDefault="00F932AD" w:rsidP="00F932AD"/>
    <w:p w:rsidR="00F932AD" w:rsidRDefault="00F932AD" w:rsidP="00F932AD"/>
    <w:p w:rsidR="00F932AD" w:rsidRDefault="00F932AD" w:rsidP="00F932AD"/>
    <w:p w:rsidR="00F932AD" w:rsidRDefault="00F932AD" w:rsidP="00F932AD"/>
    <w:p w:rsidR="00F932AD" w:rsidRDefault="00F932AD" w:rsidP="00F932AD"/>
    <w:p w:rsidR="00F932AD" w:rsidRDefault="00F932AD" w:rsidP="00F932AD"/>
    <w:p w:rsidR="00F932AD" w:rsidRDefault="00F932AD" w:rsidP="00F932AD"/>
    <w:p w:rsidR="00F932AD" w:rsidRDefault="00F932AD" w:rsidP="00F932AD"/>
    <w:p w:rsidR="00F932AD" w:rsidRDefault="00F932AD" w:rsidP="00F932AD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F932AD" w:rsidRDefault="00F932AD" w:rsidP="00F932AD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t>Görbeháza Község Önkormányzata</w:t>
      </w:r>
    </w:p>
    <w:p w:rsidR="00F932AD" w:rsidRPr="00310226" w:rsidRDefault="00F932AD" w:rsidP="00F932AD"/>
    <w:p w:rsidR="00F932AD" w:rsidRDefault="00F932AD" w:rsidP="00F932AD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F932AD" w:rsidRDefault="00F932AD" w:rsidP="00F932AD">
      <w:pPr>
        <w:jc w:val="center"/>
        <w:rPr>
          <w:b/>
          <w:sz w:val="24"/>
          <w:szCs w:val="24"/>
        </w:rPr>
      </w:pPr>
    </w:p>
    <w:p w:rsidR="00F932AD" w:rsidRDefault="00F932AD" w:rsidP="00F932AD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2015. június 25-én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F932AD" w:rsidRDefault="00F932AD" w:rsidP="00F932AD">
      <w:pPr>
        <w:jc w:val="both"/>
        <w:rPr>
          <w:sz w:val="24"/>
          <w:szCs w:val="24"/>
        </w:rPr>
      </w:pPr>
    </w:p>
    <w:p w:rsidR="00F932AD" w:rsidRDefault="00F932AD" w:rsidP="00F932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60/2015.(VI.25</w:t>
      </w:r>
      <w:r w:rsidRPr="00DD260F">
        <w:rPr>
          <w:b/>
          <w:sz w:val="24"/>
          <w:szCs w:val="24"/>
        </w:rPr>
        <w:t>.) Kt. sz. határozat</w:t>
      </w:r>
    </w:p>
    <w:p w:rsidR="00F932AD" w:rsidRPr="005113CA" w:rsidRDefault="00F932AD" w:rsidP="00F932AD">
      <w:pPr>
        <w:suppressAutoHyphens/>
        <w:jc w:val="both"/>
        <w:rPr>
          <w:b/>
          <w:sz w:val="24"/>
          <w:szCs w:val="24"/>
          <w:u w:val="single"/>
        </w:rPr>
      </w:pPr>
    </w:p>
    <w:p w:rsidR="00F932AD" w:rsidRDefault="00F932AD" w:rsidP="00F932AD">
      <w:pPr>
        <w:suppressAutoHyphens/>
        <w:jc w:val="both"/>
        <w:rPr>
          <w:b/>
          <w:sz w:val="28"/>
          <w:u w:val="single"/>
        </w:rPr>
      </w:pPr>
    </w:p>
    <w:p w:rsidR="00F932AD" w:rsidRPr="00F932AD" w:rsidRDefault="00F932AD" w:rsidP="00F932AD">
      <w:pPr>
        <w:jc w:val="both"/>
        <w:rPr>
          <w:sz w:val="24"/>
          <w:szCs w:val="24"/>
        </w:rPr>
      </w:pPr>
      <w:r w:rsidRPr="00F932AD">
        <w:rPr>
          <w:sz w:val="24"/>
          <w:szCs w:val="24"/>
        </w:rPr>
        <w:t>Görbeháza Község Önkormányzati Képviselő-testülete a Gólyafészek Óvoda és Bölcsőde 2014/2015. nevelési évben végzett tevékenységének értékeléséről szóló beszámolót, a jegyzőkönyv 5. sz. mellékletében foglaltak szerint elfogadta.</w:t>
      </w:r>
    </w:p>
    <w:p w:rsidR="00F932AD" w:rsidRPr="00F932AD" w:rsidRDefault="00F932AD" w:rsidP="00F932AD">
      <w:pPr>
        <w:jc w:val="both"/>
        <w:rPr>
          <w:sz w:val="24"/>
          <w:szCs w:val="24"/>
        </w:rPr>
      </w:pPr>
    </w:p>
    <w:p w:rsidR="00F932AD" w:rsidRDefault="00F932AD" w:rsidP="00F932AD">
      <w:pPr>
        <w:jc w:val="both"/>
        <w:rPr>
          <w:sz w:val="22"/>
          <w:szCs w:val="22"/>
        </w:rPr>
      </w:pPr>
    </w:p>
    <w:p w:rsidR="00F932AD" w:rsidRDefault="00F932AD" w:rsidP="00F932AD">
      <w:pPr>
        <w:jc w:val="both"/>
        <w:rPr>
          <w:sz w:val="22"/>
          <w:szCs w:val="22"/>
        </w:rPr>
      </w:pPr>
    </w:p>
    <w:p w:rsidR="00F932AD" w:rsidRDefault="00F932AD" w:rsidP="00F932AD">
      <w:pPr>
        <w:jc w:val="both"/>
        <w:rPr>
          <w:sz w:val="22"/>
          <w:szCs w:val="22"/>
        </w:rPr>
      </w:pPr>
    </w:p>
    <w:p w:rsidR="00F932AD" w:rsidRPr="00814515" w:rsidRDefault="00F932AD" w:rsidP="00F932AD">
      <w:pPr>
        <w:jc w:val="both"/>
        <w:rPr>
          <w:sz w:val="22"/>
          <w:szCs w:val="22"/>
        </w:rPr>
      </w:pPr>
    </w:p>
    <w:p w:rsidR="00F932AD" w:rsidRPr="00F932AD" w:rsidRDefault="00F932AD" w:rsidP="00F932AD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 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F932AD" w:rsidRPr="00F932AD" w:rsidRDefault="00F932AD" w:rsidP="00F932AD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jegyző</w:t>
      </w:r>
    </w:p>
    <w:p w:rsidR="00F932AD" w:rsidRDefault="00F932AD" w:rsidP="00F932AD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</w:p>
    <w:p w:rsidR="00F932AD" w:rsidRPr="00F932AD" w:rsidRDefault="00F932AD" w:rsidP="00F932AD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</w:p>
    <w:p w:rsidR="00F932AD" w:rsidRPr="00F932AD" w:rsidRDefault="00F932AD" w:rsidP="00F932AD">
      <w:pPr>
        <w:jc w:val="both"/>
        <w:rPr>
          <w:b/>
          <w:sz w:val="24"/>
          <w:szCs w:val="24"/>
        </w:rPr>
      </w:pPr>
    </w:p>
    <w:p w:rsidR="00F932AD" w:rsidRPr="00F932AD" w:rsidRDefault="00F932AD" w:rsidP="00F932AD">
      <w:pPr>
        <w:jc w:val="both"/>
        <w:rPr>
          <w:sz w:val="24"/>
          <w:szCs w:val="24"/>
        </w:rPr>
      </w:pPr>
      <w:r w:rsidRPr="00F932AD">
        <w:rPr>
          <w:sz w:val="24"/>
          <w:szCs w:val="24"/>
        </w:rPr>
        <w:t>Görbeháza, 2015-06-26</w:t>
      </w:r>
    </w:p>
    <w:p w:rsidR="00F932AD" w:rsidRDefault="00F932AD" w:rsidP="00F932A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932AD" w:rsidRPr="00F932AD" w:rsidRDefault="00F932AD" w:rsidP="00F932A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932AD" w:rsidRPr="00F932AD" w:rsidRDefault="00F932AD" w:rsidP="00F932AD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F932AD" w:rsidRPr="00F932AD" w:rsidRDefault="00F932AD" w:rsidP="00F932A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932AD" w:rsidRDefault="00F932AD" w:rsidP="00F932A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932AD" w:rsidRDefault="00F932AD" w:rsidP="00F932A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932AD" w:rsidRPr="00F932AD" w:rsidRDefault="00F932AD" w:rsidP="00F932A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932AD" w:rsidRPr="00F932AD" w:rsidRDefault="00F932AD" w:rsidP="00F932AD">
      <w:pPr>
        <w:pStyle w:val="Szvegtrzs"/>
        <w:tabs>
          <w:tab w:val="left" w:pos="6237"/>
        </w:tabs>
        <w:rPr>
          <w:sz w:val="24"/>
          <w:szCs w:val="24"/>
        </w:rPr>
      </w:pPr>
      <w:r w:rsidRPr="00F932AD">
        <w:rPr>
          <w:sz w:val="24"/>
          <w:szCs w:val="24"/>
        </w:rPr>
        <w:t>Molnár Istvánné</w:t>
      </w:r>
    </w:p>
    <w:p w:rsidR="00F932AD" w:rsidRPr="00F932AD" w:rsidRDefault="00F932AD" w:rsidP="00F932AD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F932AD" w:rsidRDefault="00F932AD" w:rsidP="00F932AD">
      <w:pPr>
        <w:pStyle w:val="Szvegtrzs"/>
        <w:tabs>
          <w:tab w:val="left" w:pos="6237"/>
        </w:tabs>
        <w:rPr>
          <w:sz w:val="22"/>
          <w:szCs w:val="22"/>
        </w:rPr>
      </w:pPr>
    </w:p>
    <w:p w:rsidR="00F932AD" w:rsidRDefault="00F932AD" w:rsidP="00F932AD">
      <w:pPr>
        <w:pStyle w:val="Szvegtrzs"/>
        <w:tabs>
          <w:tab w:val="left" w:pos="6237"/>
        </w:tabs>
        <w:rPr>
          <w:sz w:val="22"/>
          <w:szCs w:val="22"/>
        </w:rPr>
      </w:pPr>
    </w:p>
    <w:p w:rsidR="00F932AD" w:rsidRDefault="00F932AD" w:rsidP="00F932AD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F932AD" w:rsidRDefault="00F932AD" w:rsidP="00F932AD"/>
    <w:p w:rsidR="00F932AD" w:rsidRDefault="00F932AD" w:rsidP="00F932AD"/>
    <w:p w:rsidR="00F932AD" w:rsidRDefault="00F932AD" w:rsidP="00F932AD"/>
    <w:p w:rsidR="00F932AD" w:rsidRDefault="00F932AD" w:rsidP="00F932AD"/>
    <w:p w:rsidR="00F932AD" w:rsidRDefault="00F932AD" w:rsidP="00F932AD"/>
    <w:p w:rsidR="00F932AD" w:rsidRDefault="00F932AD" w:rsidP="00F932AD"/>
    <w:p w:rsidR="00F932AD" w:rsidRDefault="00F932AD" w:rsidP="00F932AD"/>
    <w:p w:rsidR="00F932AD" w:rsidRDefault="00F932AD" w:rsidP="00F932AD"/>
    <w:p w:rsidR="00F932AD" w:rsidRDefault="00F932AD" w:rsidP="00F932AD"/>
    <w:p w:rsidR="00F932AD" w:rsidRDefault="00F932AD" w:rsidP="00F932AD"/>
    <w:p w:rsidR="00F932AD" w:rsidRDefault="00F932AD" w:rsidP="00F932AD"/>
    <w:p w:rsidR="00F932AD" w:rsidRPr="00F932AD" w:rsidRDefault="00F932AD" w:rsidP="00F932AD"/>
    <w:p w:rsidR="005113CA" w:rsidRDefault="005113CA" w:rsidP="005113CA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5113CA" w:rsidRPr="00310226" w:rsidRDefault="005113CA" w:rsidP="005113CA"/>
    <w:p w:rsidR="005113CA" w:rsidRDefault="005113CA" w:rsidP="005113CA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5113CA" w:rsidRDefault="005113CA" w:rsidP="005113CA">
      <w:pPr>
        <w:jc w:val="center"/>
        <w:rPr>
          <w:b/>
          <w:sz w:val="24"/>
          <w:szCs w:val="24"/>
        </w:rPr>
      </w:pPr>
    </w:p>
    <w:p w:rsidR="005113CA" w:rsidRDefault="005113CA" w:rsidP="005113CA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 w:rsidR="00814515">
        <w:rPr>
          <w:sz w:val="24"/>
          <w:szCs w:val="24"/>
        </w:rPr>
        <w:t>elő-testületének 2015. június 25-é</w:t>
      </w:r>
      <w:r>
        <w:rPr>
          <w:sz w:val="24"/>
          <w:szCs w:val="24"/>
        </w:rPr>
        <w:t>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5113CA" w:rsidRDefault="005113CA" w:rsidP="005113CA">
      <w:pPr>
        <w:jc w:val="both"/>
        <w:rPr>
          <w:sz w:val="24"/>
          <w:szCs w:val="24"/>
        </w:rPr>
      </w:pPr>
    </w:p>
    <w:p w:rsidR="005113CA" w:rsidRDefault="00814515" w:rsidP="005113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61/2015.(VI.25</w:t>
      </w:r>
      <w:r w:rsidR="005113CA" w:rsidRPr="00DD260F">
        <w:rPr>
          <w:b/>
          <w:sz w:val="24"/>
          <w:szCs w:val="24"/>
        </w:rPr>
        <w:t>.) Kt. sz. határozat</w:t>
      </w:r>
    </w:p>
    <w:p w:rsidR="005113CA" w:rsidRPr="005113CA" w:rsidRDefault="005113CA" w:rsidP="005113CA">
      <w:pPr>
        <w:suppressAutoHyphens/>
        <w:jc w:val="both"/>
        <w:rPr>
          <w:b/>
          <w:sz w:val="24"/>
          <w:szCs w:val="24"/>
          <w:u w:val="single"/>
        </w:rPr>
      </w:pPr>
    </w:p>
    <w:p w:rsidR="00814515" w:rsidRPr="00814515" w:rsidRDefault="00814515" w:rsidP="00814515">
      <w:pPr>
        <w:jc w:val="both"/>
        <w:rPr>
          <w:sz w:val="22"/>
          <w:szCs w:val="22"/>
        </w:rPr>
      </w:pPr>
      <w:r w:rsidRPr="00814515">
        <w:rPr>
          <w:sz w:val="22"/>
          <w:szCs w:val="22"/>
        </w:rPr>
        <w:t xml:space="preserve">Görbeháza Község Önkormányzati Képviselő-testülete a </w:t>
      </w:r>
      <w:r w:rsidRPr="00814515">
        <w:rPr>
          <w:b/>
          <w:sz w:val="22"/>
          <w:szCs w:val="22"/>
        </w:rPr>
        <w:t xml:space="preserve">Szociális Gondozási Központ és Gyermekjóléti </w:t>
      </w:r>
      <w:proofErr w:type="gramStart"/>
      <w:r w:rsidRPr="00814515">
        <w:rPr>
          <w:b/>
          <w:sz w:val="22"/>
          <w:szCs w:val="22"/>
        </w:rPr>
        <w:t>Szolgálat</w:t>
      </w:r>
      <w:r w:rsidRPr="00814515">
        <w:rPr>
          <w:sz w:val="22"/>
          <w:szCs w:val="22"/>
        </w:rPr>
        <w:t xml:space="preserve"> alapító</w:t>
      </w:r>
      <w:proofErr w:type="gramEnd"/>
      <w:r w:rsidRPr="00814515">
        <w:rPr>
          <w:sz w:val="22"/>
          <w:szCs w:val="22"/>
        </w:rPr>
        <w:t xml:space="preserve"> okiratát az alábbiak szerint módosítja:</w:t>
      </w:r>
    </w:p>
    <w:p w:rsidR="00814515" w:rsidRPr="00814515" w:rsidRDefault="00814515" w:rsidP="00814515">
      <w:pPr>
        <w:jc w:val="both"/>
        <w:rPr>
          <w:sz w:val="22"/>
          <w:szCs w:val="22"/>
        </w:rPr>
      </w:pPr>
    </w:p>
    <w:p w:rsidR="00814515" w:rsidRPr="00814515" w:rsidRDefault="00814515" w:rsidP="00814515">
      <w:pPr>
        <w:tabs>
          <w:tab w:val="left" w:leader="dot" w:pos="9072"/>
          <w:tab w:val="left" w:leader="dot" w:pos="16443"/>
        </w:tabs>
        <w:jc w:val="both"/>
        <w:rPr>
          <w:b/>
          <w:sz w:val="22"/>
          <w:szCs w:val="22"/>
          <w:u w:val="single"/>
        </w:rPr>
      </w:pPr>
      <w:r w:rsidRPr="00814515">
        <w:rPr>
          <w:b/>
          <w:sz w:val="22"/>
          <w:szCs w:val="22"/>
          <w:u w:val="single"/>
        </w:rPr>
        <w:t>Módosító rendelkezések</w:t>
      </w:r>
    </w:p>
    <w:p w:rsidR="00814515" w:rsidRPr="00814515" w:rsidRDefault="00814515" w:rsidP="00814515">
      <w:pPr>
        <w:tabs>
          <w:tab w:val="left" w:leader="dot" w:pos="9072"/>
          <w:tab w:val="left" w:leader="dot" w:pos="16443"/>
        </w:tabs>
        <w:jc w:val="both"/>
        <w:rPr>
          <w:b/>
          <w:sz w:val="22"/>
          <w:szCs w:val="22"/>
        </w:rPr>
      </w:pPr>
    </w:p>
    <w:p w:rsidR="00814515" w:rsidRPr="00814515" w:rsidRDefault="00814515" w:rsidP="00814515">
      <w:pPr>
        <w:pStyle w:val="Listaszerbekezds"/>
        <w:numPr>
          <w:ilvl w:val="0"/>
          <w:numId w:val="2"/>
        </w:numPr>
        <w:tabs>
          <w:tab w:val="left" w:leader="dot" w:pos="9072"/>
          <w:tab w:val="left" w:leader="dot" w:pos="16443"/>
        </w:tabs>
        <w:jc w:val="both"/>
        <w:rPr>
          <w:b/>
          <w:sz w:val="22"/>
          <w:szCs w:val="22"/>
        </w:rPr>
      </w:pPr>
      <w:r w:rsidRPr="00814515">
        <w:rPr>
          <w:b/>
          <w:sz w:val="22"/>
          <w:szCs w:val="22"/>
        </w:rPr>
        <w:t>Az alapító okirat 4.3 pontjában a "Házi segítségnyújtás" szövegrészben az</w:t>
      </w:r>
    </w:p>
    <w:p w:rsidR="00814515" w:rsidRPr="00814515" w:rsidRDefault="00814515" w:rsidP="0081451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14515" w:rsidRPr="00814515" w:rsidRDefault="00814515" w:rsidP="00814515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sz w:val="22"/>
          <w:szCs w:val="22"/>
        </w:rPr>
      </w:pPr>
      <w:r w:rsidRPr="00814515">
        <w:rPr>
          <w:sz w:val="22"/>
          <w:szCs w:val="22"/>
        </w:rPr>
        <w:t>Ellátandó személyek száma</w:t>
      </w:r>
      <w:proofErr w:type="gramStart"/>
      <w:r w:rsidRPr="00814515">
        <w:rPr>
          <w:sz w:val="22"/>
          <w:szCs w:val="22"/>
        </w:rPr>
        <w:t>:     54</w:t>
      </w:r>
      <w:proofErr w:type="gramEnd"/>
      <w:r w:rsidRPr="00814515">
        <w:rPr>
          <w:sz w:val="22"/>
          <w:szCs w:val="22"/>
        </w:rPr>
        <w:t xml:space="preserve"> fő</w:t>
      </w:r>
    </w:p>
    <w:p w:rsidR="00814515" w:rsidRPr="00814515" w:rsidRDefault="00814515" w:rsidP="00814515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sz w:val="22"/>
          <w:szCs w:val="22"/>
        </w:rPr>
      </w:pPr>
    </w:p>
    <w:p w:rsidR="00814515" w:rsidRPr="00814515" w:rsidRDefault="00814515" w:rsidP="00814515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12"/>
        <w:jc w:val="both"/>
        <w:rPr>
          <w:i/>
          <w:sz w:val="22"/>
          <w:szCs w:val="22"/>
        </w:rPr>
      </w:pPr>
      <w:r w:rsidRPr="00814515">
        <w:rPr>
          <w:i/>
          <w:sz w:val="22"/>
          <w:szCs w:val="22"/>
        </w:rPr>
        <w:t>"szövegrész helyébe"</w:t>
      </w:r>
    </w:p>
    <w:p w:rsidR="00814515" w:rsidRPr="00814515" w:rsidRDefault="00814515" w:rsidP="00814515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sz w:val="22"/>
          <w:szCs w:val="22"/>
        </w:rPr>
      </w:pPr>
    </w:p>
    <w:p w:rsidR="00814515" w:rsidRPr="00814515" w:rsidRDefault="00814515" w:rsidP="00814515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sz w:val="22"/>
          <w:szCs w:val="22"/>
        </w:rPr>
      </w:pPr>
      <w:r w:rsidRPr="00814515">
        <w:rPr>
          <w:sz w:val="22"/>
          <w:szCs w:val="22"/>
        </w:rPr>
        <w:t>Ellátandó személyek száma</w:t>
      </w:r>
      <w:proofErr w:type="gramStart"/>
      <w:r w:rsidRPr="00814515">
        <w:rPr>
          <w:sz w:val="22"/>
          <w:szCs w:val="22"/>
        </w:rPr>
        <w:t>:     36</w:t>
      </w:r>
      <w:proofErr w:type="gramEnd"/>
      <w:r w:rsidRPr="00814515">
        <w:rPr>
          <w:sz w:val="22"/>
          <w:szCs w:val="22"/>
        </w:rPr>
        <w:t xml:space="preserve"> fő</w:t>
      </w:r>
    </w:p>
    <w:p w:rsidR="00814515" w:rsidRPr="00814515" w:rsidRDefault="00814515" w:rsidP="00814515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sz w:val="22"/>
          <w:szCs w:val="22"/>
        </w:rPr>
      </w:pPr>
    </w:p>
    <w:p w:rsidR="00814515" w:rsidRPr="00814515" w:rsidRDefault="00814515" w:rsidP="00814515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12"/>
        <w:jc w:val="both"/>
        <w:rPr>
          <w:i/>
          <w:sz w:val="22"/>
          <w:szCs w:val="22"/>
        </w:rPr>
      </w:pPr>
      <w:r w:rsidRPr="00814515">
        <w:rPr>
          <w:i/>
          <w:sz w:val="22"/>
          <w:szCs w:val="22"/>
        </w:rPr>
        <w:t>"szövegrész lép"</w:t>
      </w:r>
    </w:p>
    <w:p w:rsidR="00814515" w:rsidRPr="00814515" w:rsidRDefault="00814515" w:rsidP="00814515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sz w:val="22"/>
          <w:szCs w:val="22"/>
        </w:rPr>
      </w:pPr>
    </w:p>
    <w:p w:rsidR="00814515" w:rsidRPr="00814515" w:rsidRDefault="00814515" w:rsidP="00814515">
      <w:pPr>
        <w:tabs>
          <w:tab w:val="left" w:leader="dot" w:pos="9072"/>
          <w:tab w:val="left" w:leader="dot" w:pos="9781"/>
          <w:tab w:val="left" w:leader="dot" w:pos="16443"/>
        </w:tabs>
        <w:ind w:left="426" w:hanging="426"/>
        <w:jc w:val="both"/>
        <w:rPr>
          <w:b/>
          <w:sz w:val="22"/>
          <w:szCs w:val="22"/>
        </w:rPr>
      </w:pPr>
      <w:r w:rsidRPr="00814515">
        <w:rPr>
          <w:b/>
          <w:sz w:val="22"/>
          <w:szCs w:val="22"/>
        </w:rPr>
        <w:t>2.Az alapító okirat záradékának helyébe a következő rendelkezés lép:</w:t>
      </w:r>
    </w:p>
    <w:p w:rsidR="00814515" w:rsidRPr="00814515" w:rsidRDefault="00814515" w:rsidP="00814515">
      <w:pPr>
        <w:tabs>
          <w:tab w:val="left" w:leader="dot" w:pos="9072"/>
          <w:tab w:val="left" w:leader="dot" w:pos="9781"/>
          <w:tab w:val="left" w:leader="dot" w:pos="16443"/>
        </w:tabs>
        <w:ind w:left="426" w:hanging="426"/>
        <w:jc w:val="both"/>
        <w:rPr>
          <w:b/>
          <w:sz w:val="22"/>
          <w:szCs w:val="22"/>
        </w:rPr>
      </w:pPr>
    </w:p>
    <w:p w:rsidR="00814515" w:rsidRPr="00814515" w:rsidRDefault="00814515" w:rsidP="00814515">
      <w:pPr>
        <w:tabs>
          <w:tab w:val="left" w:leader="dot" w:pos="9072"/>
          <w:tab w:val="left" w:leader="dot" w:pos="9781"/>
          <w:tab w:val="left" w:leader="dot" w:pos="16443"/>
        </w:tabs>
        <w:ind w:left="426" w:hanging="426"/>
        <w:jc w:val="center"/>
        <w:rPr>
          <w:b/>
          <w:sz w:val="22"/>
          <w:szCs w:val="22"/>
        </w:rPr>
      </w:pPr>
      <w:r w:rsidRPr="00814515">
        <w:rPr>
          <w:b/>
          <w:sz w:val="22"/>
          <w:szCs w:val="22"/>
        </w:rPr>
        <w:t>„Záró rendelkezés</w:t>
      </w:r>
    </w:p>
    <w:p w:rsidR="00814515" w:rsidRPr="00814515" w:rsidRDefault="00814515" w:rsidP="00814515">
      <w:pPr>
        <w:tabs>
          <w:tab w:val="left" w:leader="dot" w:pos="9072"/>
          <w:tab w:val="left" w:leader="dot" w:pos="9781"/>
          <w:tab w:val="left" w:leader="dot" w:pos="16443"/>
        </w:tabs>
        <w:ind w:left="426" w:hanging="426"/>
        <w:jc w:val="center"/>
        <w:rPr>
          <w:b/>
          <w:sz w:val="22"/>
          <w:szCs w:val="22"/>
        </w:rPr>
      </w:pPr>
    </w:p>
    <w:p w:rsidR="00814515" w:rsidRPr="00814515" w:rsidRDefault="00814515" w:rsidP="00814515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sz w:val="22"/>
          <w:szCs w:val="22"/>
        </w:rPr>
      </w:pPr>
      <w:r w:rsidRPr="00814515">
        <w:rPr>
          <w:b/>
          <w:sz w:val="22"/>
          <w:szCs w:val="22"/>
        </w:rPr>
        <w:t>Jelen alapító okiratot 2015. július 1.</w:t>
      </w:r>
      <w:r w:rsidRPr="00814515">
        <w:rPr>
          <w:b/>
          <w:color w:val="4F81BD" w:themeColor="accent1"/>
          <w:sz w:val="22"/>
          <w:szCs w:val="22"/>
        </w:rPr>
        <w:t xml:space="preserve"> </w:t>
      </w:r>
      <w:r w:rsidRPr="00814515">
        <w:rPr>
          <w:b/>
          <w:sz w:val="22"/>
          <w:szCs w:val="22"/>
        </w:rPr>
        <w:t xml:space="preserve">napjától kell alkalmazni, </w:t>
      </w:r>
      <w:r w:rsidRPr="00814515">
        <w:rPr>
          <w:sz w:val="22"/>
          <w:szCs w:val="22"/>
        </w:rPr>
        <w:t>ezzel egyidejűleg a költségvetési sz</w:t>
      </w:r>
      <w:r w:rsidR="00193154">
        <w:rPr>
          <w:sz w:val="22"/>
          <w:szCs w:val="22"/>
        </w:rPr>
        <w:t>erv 2015. február 10</w:t>
      </w:r>
      <w:r w:rsidRPr="00814515">
        <w:rPr>
          <w:sz w:val="22"/>
          <w:szCs w:val="22"/>
        </w:rPr>
        <w:t>. napján kelt, az 12/2015.(II.09.) Kt. számú határozattal elfogadott alapító okiratot visszavonom.”</w:t>
      </w:r>
    </w:p>
    <w:p w:rsidR="00814515" w:rsidRPr="00814515" w:rsidRDefault="00814515" w:rsidP="00814515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sz w:val="22"/>
          <w:szCs w:val="22"/>
        </w:rPr>
      </w:pPr>
    </w:p>
    <w:p w:rsidR="00814515" w:rsidRPr="00814515" w:rsidRDefault="00814515" w:rsidP="00814515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sz w:val="22"/>
          <w:szCs w:val="22"/>
        </w:rPr>
      </w:pPr>
      <w:r w:rsidRPr="00814515">
        <w:rPr>
          <w:sz w:val="22"/>
          <w:szCs w:val="22"/>
        </w:rPr>
        <w:t>Jelen módosító okiratot 2015. július 1. napjától kell alkalmazni.</w:t>
      </w:r>
    </w:p>
    <w:p w:rsidR="00814515" w:rsidRPr="00814515" w:rsidRDefault="00814515" w:rsidP="00814515">
      <w:pPr>
        <w:suppressAutoHyphens/>
        <w:jc w:val="both"/>
        <w:rPr>
          <w:b/>
          <w:sz w:val="22"/>
          <w:szCs w:val="22"/>
        </w:rPr>
      </w:pPr>
    </w:p>
    <w:p w:rsidR="00814515" w:rsidRPr="00814515" w:rsidRDefault="00814515" w:rsidP="008145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4515">
        <w:rPr>
          <w:sz w:val="22"/>
          <w:szCs w:val="22"/>
        </w:rPr>
        <w:t>A képviselő-testület felhatalmazza a polgármestert az alapító okirat aláírására, valamint felkéri a jegyzőt, hogy az alapító okiratot a Magyar Államkincstár Hajdú-Bihar Megyei Igazgatósága részére a törzskönyvi nyilvántartásba vétel céljából küldje meg.</w:t>
      </w:r>
    </w:p>
    <w:p w:rsidR="00814515" w:rsidRPr="00814515" w:rsidRDefault="00814515" w:rsidP="008145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515" w:rsidRPr="00814515" w:rsidRDefault="00814515" w:rsidP="00814515">
      <w:pPr>
        <w:pStyle w:val="Szvegtrzs"/>
        <w:jc w:val="both"/>
        <w:rPr>
          <w:sz w:val="22"/>
          <w:szCs w:val="22"/>
        </w:rPr>
      </w:pPr>
      <w:r w:rsidRPr="00814515">
        <w:rPr>
          <w:sz w:val="22"/>
          <w:szCs w:val="22"/>
          <w:u w:val="single"/>
        </w:rPr>
        <w:t>Végrehajtásért felelős:</w:t>
      </w:r>
      <w:r w:rsidRPr="00814515">
        <w:rPr>
          <w:sz w:val="22"/>
          <w:szCs w:val="22"/>
        </w:rPr>
        <w:tab/>
      </w:r>
      <w:r w:rsidR="000555D6">
        <w:rPr>
          <w:sz w:val="22"/>
          <w:szCs w:val="22"/>
        </w:rPr>
        <w:tab/>
      </w:r>
      <w:proofErr w:type="spellStart"/>
      <w:r w:rsidRPr="00814515">
        <w:rPr>
          <w:sz w:val="22"/>
          <w:szCs w:val="22"/>
        </w:rPr>
        <w:t>Giricz</w:t>
      </w:r>
      <w:proofErr w:type="spellEnd"/>
      <w:r w:rsidRPr="00814515">
        <w:rPr>
          <w:sz w:val="22"/>
          <w:szCs w:val="22"/>
        </w:rPr>
        <w:t xml:space="preserve"> Béla Lászlóné polgármester</w:t>
      </w:r>
    </w:p>
    <w:p w:rsidR="00814515" w:rsidRPr="00814515" w:rsidRDefault="00814515" w:rsidP="00814515">
      <w:pPr>
        <w:pStyle w:val="Szvegtrzs"/>
        <w:ind w:left="2124" w:firstLine="708"/>
        <w:jc w:val="both"/>
        <w:rPr>
          <w:sz w:val="22"/>
          <w:szCs w:val="22"/>
        </w:rPr>
      </w:pPr>
      <w:r w:rsidRPr="00814515">
        <w:rPr>
          <w:sz w:val="22"/>
          <w:szCs w:val="22"/>
        </w:rPr>
        <w:t>Dr. Juhász Péter jegyző</w:t>
      </w:r>
    </w:p>
    <w:p w:rsidR="00814515" w:rsidRPr="00814515" w:rsidRDefault="00814515" w:rsidP="00814515">
      <w:pPr>
        <w:pStyle w:val="Szvegtrzs"/>
        <w:jc w:val="both"/>
        <w:rPr>
          <w:sz w:val="22"/>
          <w:szCs w:val="22"/>
        </w:rPr>
      </w:pPr>
      <w:r w:rsidRPr="00814515">
        <w:rPr>
          <w:sz w:val="22"/>
          <w:szCs w:val="22"/>
          <w:u w:val="single"/>
        </w:rPr>
        <w:t>Határidő:</w:t>
      </w:r>
      <w:r w:rsidRPr="00814515">
        <w:rPr>
          <w:sz w:val="22"/>
          <w:szCs w:val="22"/>
        </w:rPr>
        <w:tab/>
      </w:r>
      <w:r w:rsidRPr="00814515">
        <w:rPr>
          <w:sz w:val="22"/>
          <w:szCs w:val="22"/>
        </w:rPr>
        <w:tab/>
      </w:r>
      <w:r w:rsidRPr="00814515">
        <w:rPr>
          <w:sz w:val="22"/>
          <w:szCs w:val="22"/>
        </w:rPr>
        <w:tab/>
        <w:t>2015. július 1.</w:t>
      </w:r>
    </w:p>
    <w:p w:rsidR="005113CA" w:rsidRPr="00814515" w:rsidRDefault="005113CA" w:rsidP="005113CA">
      <w:pPr>
        <w:jc w:val="both"/>
        <w:rPr>
          <w:sz w:val="22"/>
          <w:szCs w:val="22"/>
        </w:rPr>
      </w:pPr>
    </w:p>
    <w:p w:rsidR="005113CA" w:rsidRPr="00814515" w:rsidRDefault="005113CA" w:rsidP="005113CA">
      <w:pPr>
        <w:jc w:val="both"/>
        <w:rPr>
          <w:sz w:val="22"/>
          <w:szCs w:val="22"/>
        </w:rPr>
      </w:pPr>
    </w:p>
    <w:p w:rsidR="005113CA" w:rsidRPr="00814515" w:rsidRDefault="005113CA" w:rsidP="005113CA">
      <w:pPr>
        <w:tabs>
          <w:tab w:val="left" w:pos="426"/>
        </w:tabs>
        <w:spacing w:line="276" w:lineRule="auto"/>
        <w:jc w:val="both"/>
        <w:rPr>
          <w:b/>
          <w:sz w:val="22"/>
          <w:szCs w:val="22"/>
        </w:rPr>
      </w:pPr>
      <w:r w:rsidRPr="00814515">
        <w:rPr>
          <w:b/>
          <w:sz w:val="22"/>
          <w:szCs w:val="22"/>
        </w:rPr>
        <w:t xml:space="preserve">      </w:t>
      </w:r>
      <w:proofErr w:type="spellStart"/>
      <w:r w:rsidRPr="00814515">
        <w:rPr>
          <w:b/>
          <w:sz w:val="22"/>
          <w:szCs w:val="22"/>
        </w:rPr>
        <w:t>Giricz</w:t>
      </w:r>
      <w:proofErr w:type="spellEnd"/>
      <w:r w:rsidRPr="00814515">
        <w:rPr>
          <w:b/>
          <w:sz w:val="22"/>
          <w:szCs w:val="22"/>
        </w:rPr>
        <w:t xml:space="preserve"> Béla Lászlóné </w:t>
      </w:r>
      <w:proofErr w:type="spellStart"/>
      <w:r w:rsidRPr="00814515">
        <w:rPr>
          <w:b/>
          <w:sz w:val="22"/>
          <w:szCs w:val="22"/>
        </w:rPr>
        <w:t>sk</w:t>
      </w:r>
      <w:proofErr w:type="spellEnd"/>
      <w:r w:rsidRPr="00814515">
        <w:rPr>
          <w:b/>
          <w:sz w:val="22"/>
          <w:szCs w:val="22"/>
        </w:rPr>
        <w:t>.</w:t>
      </w:r>
      <w:r w:rsidRPr="00814515">
        <w:rPr>
          <w:b/>
          <w:sz w:val="22"/>
          <w:szCs w:val="22"/>
        </w:rPr>
        <w:tab/>
      </w:r>
      <w:r w:rsidRPr="00814515">
        <w:rPr>
          <w:b/>
          <w:sz w:val="22"/>
          <w:szCs w:val="22"/>
        </w:rPr>
        <w:tab/>
      </w:r>
      <w:r w:rsidRPr="00814515">
        <w:rPr>
          <w:b/>
          <w:sz w:val="22"/>
          <w:szCs w:val="22"/>
        </w:rPr>
        <w:tab/>
      </w:r>
      <w:r w:rsidRPr="00814515">
        <w:rPr>
          <w:b/>
          <w:sz w:val="22"/>
          <w:szCs w:val="22"/>
        </w:rPr>
        <w:tab/>
      </w:r>
      <w:r w:rsidRPr="00814515">
        <w:rPr>
          <w:b/>
          <w:sz w:val="22"/>
          <w:szCs w:val="22"/>
        </w:rPr>
        <w:tab/>
        <w:t xml:space="preserve">        Dr. Juhász Péter </w:t>
      </w:r>
      <w:proofErr w:type="spellStart"/>
      <w:r w:rsidRPr="00814515">
        <w:rPr>
          <w:b/>
          <w:sz w:val="22"/>
          <w:szCs w:val="22"/>
        </w:rPr>
        <w:t>sk</w:t>
      </w:r>
      <w:proofErr w:type="spellEnd"/>
      <w:r w:rsidRPr="00814515">
        <w:rPr>
          <w:b/>
          <w:sz w:val="22"/>
          <w:szCs w:val="22"/>
        </w:rPr>
        <w:t xml:space="preserve">.   </w:t>
      </w:r>
    </w:p>
    <w:p w:rsidR="005113CA" w:rsidRPr="00814515" w:rsidRDefault="005113CA" w:rsidP="005113CA">
      <w:pPr>
        <w:jc w:val="both"/>
        <w:rPr>
          <w:b/>
          <w:sz w:val="22"/>
          <w:szCs w:val="22"/>
        </w:rPr>
      </w:pPr>
      <w:r w:rsidRPr="00814515">
        <w:rPr>
          <w:b/>
          <w:sz w:val="22"/>
          <w:szCs w:val="22"/>
        </w:rPr>
        <w:t xml:space="preserve">             </w:t>
      </w:r>
      <w:proofErr w:type="gramStart"/>
      <w:r w:rsidRPr="00814515">
        <w:rPr>
          <w:b/>
          <w:sz w:val="22"/>
          <w:szCs w:val="22"/>
        </w:rPr>
        <w:t>polgármester</w:t>
      </w:r>
      <w:proofErr w:type="gramEnd"/>
      <w:r w:rsidRPr="00814515">
        <w:rPr>
          <w:b/>
          <w:sz w:val="22"/>
          <w:szCs w:val="22"/>
        </w:rPr>
        <w:tab/>
      </w:r>
      <w:r w:rsidRPr="00814515">
        <w:rPr>
          <w:b/>
          <w:sz w:val="22"/>
          <w:szCs w:val="22"/>
        </w:rPr>
        <w:tab/>
      </w:r>
      <w:r w:rsidRPr="00814515">
        <w:rPr>
          <w:b/>
          <w:sz w:val="22"/>
          <w:szCs w:val="22"/>
        </w:rPr>
        <w:tab/>
      </w:r>
      <w:r w:rsidRPr="00814515">
        <w:rPr>
          <w:b/>
          <w:sz w:val="22"/>
          <w:szCs w:val="22"/>
        </w:rPr>
        <w:tab/>
      </w:r>
      <w:r w:rsidRPr="00814515">
        <w:rPr>
          <w:b/>
          <w:sz w:val="22"/>
          <w:szCs w:val="22"/>
        </w:rPr>
        <w:tab/>
      </w:r>
      <w:r w:rsidRPr="00814515">
        <w:rPr>
          <w:b/>
          <w:sz w:val="22"/>
          <w:szCs w:val="22"/>
        </w:rPr>
        <w:tab/>
        <w:t xml:space="preserve">   </w:t>
      </w:r>
      <w:r w:rsidR="00814515">
        <w:rPr>
          <w:b/>
          <w:sz w:val="22"/>
          <w:szCs w:val="22"/>
        </w:rPr>
        <w:t xml:space="preserve">             </w:t>
      </w:r>
      <w:r w:rsidRPr="00814515">
        <w:rPr>
          <w:b/>
          <w:sz w:val="22"/>
          <w:szCs w:val="22"/>
        </w:rPr>
        <w:t xml:space="preserve"> jegyző</w:t>
      </w:r>
    </w:p>
    <w:p w:rsidR="005113CA" w:rsidRPr="00814515" w:rsidRDefault="005113CA" w:rsidP="005113CA">
      <w:pPr>
        <w:jc w:val="both"/>
        <w:rPr>
          <w:b/>
          <w:sz w:val="22"/>
          <w:szCs w:val="22"/>
        </w:rPr>
      </w:pPr>
      <w:r w:rsidRPr="00814515">
        <w:rPr>
          <w:b/>
          <w:sz w:val="22"/>
          <w:szCs w:val="22"/>
        </w:rPr>
        <w:tab/>
      </w:r>
      <w:r w:rsidRPr="00814515">
        <w:rPr>
          <w:b/>
          <w:sz w:val="22"/>
          <w:szCs w:val="22"/>
        </w:rPr>
        <w:tab/>
      </w:r>
      <w:r w:rsidRPr="00814515">
        <w:rPr>
          <w:b/>
          <w:sz w:val="22"/>
          <w:szCs w:val="22"/>
        </w:rPr>
        <w:tab/>
      </w:r>
      <w:r w:rsidRPr="00814515">
        <w:rPr>
          <w:b/>
          <w:sz w:val="22"/>
          <w:szCs w:val="22"/>
        </w:rPr>
        <w:tab/>
      </w:r>
    </w:p>
    <w:p w:rsidR="005113CA" w:rsidRPr="00814515" w:rsidRDefault="005113CA" w:rsidP="005113CA">
      <w:pPr>
        <w:jc w:val="both"/>
        <w:rPr>
          <w:b/>
          <w:sz w:val="22"/>
          <w:szCs w:val="22"/>
        </w:rPr>
      </w:pPr>
    </w:p>
    <w:p w:rsidR="005113CA" w:rsidRPr="00814515" w:rsidRDefault="005113CA" w:rsidP="005113CA">
      <w:pPr>
        <w:jc w:val="both"/>
        <w:rPr>
          <w:sz w:val="22"/>
          <w:szCs w:val="22"/>
        </w:rPr>
      </w:pPr>
      <w:r w:rsidRPr="00814515">
        <w:rPr>
          <w:sz w:val="22"/>
          <w:szCs w:val="22"/>
        </w:rPr>
        <w:t>Görbeháza, 2015-0</w:t>
      </w:r>
      <w:r w:rsidR="00814515">
        <w:rPr>
          <w:sz w:val="22"/>
          <w:szCs w:val="22"/>
        </w:rPr>
        <w:t>6-26</w:t>
      </w:r>
    </w:p>
    <w:p w:rsidR="005113CA" w:rsidRPr="00814515" w:rsidRDefault="005113CA" w:rsidP="005113CA">
      <w:pPr>
        <w:pStyle w:val="Szvegtrzs"/>
        <w:tabs>
          <w:tab w:val="left" w:pos="6237"/>
        </w:tabs>
        <w:rPr>
          <w:b/>
          <w:sz w:val="22"/>
          <w:szCs w:val="22"/>
        </w:rPr>
      </w:pPr>
    </w:p>
    <w:p w:rsidR="005113CA" w:rsidRPr="00814515" w:rsidRDefault="005113CA" w:rsidP="005113CA">
      <w:pPr>
        <w:pStyle w:val="Szvegtrzs"/>
        <w:tabs>
          <w:tab w:val="left" w:pos="6237"/>
        </w:tabs>
        <w:rPr>
          <w:b/>
          <w:sz w:val="22"/>
          <w:szCs w:val="22"/>
        </w:rPr>
      </w:pPr>
      <w:r w:rsidRPr="00814515">
        <w:rPr>
          <w:b/>
          <w:sz w:val="22"/>
          <w:szCs w:val="22"/>
        </w:rPr>
        <w:t>A kivonat hiteles!</w:t>
      </w:r>
    </w:p>
    <w:p w:rsidR="005113CA" w:rsidRPr="00814515" w:rsidRDefault="005113CA" w:rsidP="005113CA">
      <w:pPr>
        <w:pStyle w:val="Szvegtrzs"/>
        <w:tabs>
          <w:tab w:val="left" w:pos="6237"/>
        </w:tabs>
        <w:rPr>
          <w:b/>
          <w:sz w:val="22"/>
          <w:szCs w:val="22"/>
        </w:rPr>
      </w:pPr>
    </w:p>
    <w:p w:rsidR="005113CA" w:rsidRPr="00814515" w:rsidRDefault="005113CA" w:rsidP="005113CA">
      <w:pPr>
        <w:pStyle w:val="Szvegtrzs"/>
        <w:tabs>
          <w:tab w:val="left" w:pos="6237"/>
        </w:tabs>
        <w:rPr>
          <w:b/>
          <w:sz w:val="22"/>
          <w:szCs w:val="22"/>
        </w:rPr>
      </w:pPr>
    </w:p>
    <w:p w:rsidR="005113CA" w:rsidRPr="00814515" w:rsidRDefault="005113CA" w:rsidP="005113CA">
      <w:pPr>
        <w:pStyle w:val="Szvegtrzs"/>
        <w:tabs>
          <w:tab w:val="left" w:pos="6237"/>
        </w:tabs>
        <w:rPr>
          <w:sz w:val="22"/>
          <w:szCs w:val="22"/>
        </w:rPr>
      </w:pPr>
      <w:r w:rsidRPr="00814515">
        <w:rPr>
          <w:sz w:val="22"/>
          <w:szCs w:val="22"/>
        </w:rPr>
        <w:t>Molnár Istvánné</w:t>
      </w:r>
    </w:p>
    <w:p w:rsidR="005113CA" w:rsidRDefault="005113CA" w:rsidP="005113CA">
      <w:pPr>
        <w:pStyle w:val="Szvegtrzs"/>
        <w:tabs>
          <w:tab w:val="left" w:pos="6237"/>
        </w:tabs>
        <w:rPr>
          <w:sz w:val="22"/>
          <w:szCs w:val="22"/>
        </w:rPr>
      </w:pPr>
      <w:proofErr w:type="gramStart"/>
      <w:r w:rsidRPr="00814515">
        <w:rPr>
          <w:sz w:val="22"/>
          <w:szCs w:val="22"/>
        </w:rPr>
        <w:t>jegyzőkönyvvezető</w:t>
      </w:r>
      <w:proofErr w:type="gramEnd"/>
    </w:p>
    <w:p w:rsidR="00E235A0" w:rsidRDefault="00E235A0" w:rsidP="00E235A0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E235A0" w:rsidRPr="00310226" w:rsidRDefault="00E235A0" w:rsidP="00E235A0"/>
    <w:p w:rsidR="00E235A0" w:rsidRDefault="00E235A0" w:rsidP="00E235A0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E235A0" w:rsidRDefault="00E235A0" w:rsidP="00E235A0">
      <w:pPr>
        <w:jc w:val="center"/>
        <w:rPr>
          <w:b/>
          <w:sz w:val="24"/>
          <w:szCs w:val="24"/>
        </w:rPr>
      </w:pPr>
    </w:p>
    <w:p w:rsidR="00E235A0" w:rsidRDefault="00E235A0" w:rsidP="00E235A0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2015. június 25-én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E235A0" w:rsidRDefault="00E235A0" w:rsidP="00E235A0">
      <w:pPr>
        <w:jc w:val="both"/>
        <w:rPr>
          <w:sz w:val="24"/>
          <w:szCs w:val="24"/>
        </w:rPr>
      </w:pPr>
    </w:p>
    <w:p w:rsidR="00E235A0" w:rsidRDefault="00E235A0" w:rsidP="00E235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62/2015.(VI.25</w:t>
      </w:r>
      <w:r w:rsidRPr="00DD260F">
        <w:rPr>
          <w:b/>
          <w:sz w:val="24"/>
          <w:szCs w:val="24"/>
        </w:rPr>
        <w:t>.) Kt. sz. határozat</w:t>
      </w:r>
    </w:p>
    <w:p w:rsidR="00E235A0" w:rsidRPr="005113CA" w:rsidRDefault="00E235A0" w:rsidP="00E235A0">
      <w:pPr>
        <w:suppressAutoHyphens/>
        <w:jc w:val="both"/>
        <w:rPr>
          <w:b/>
          <w:sz w:val="24"/>
          <w:szCs w:val="24"/>
          <w:u w:val="single"/>
        </w:rPr>
      </w:pPr>
    </w:p>
    <w:p w:rsidR="00E235A0" w:rsidRDefault="00E235A0" w:rsidP="00E235A0">
      <w:pPr>
        <w:tabs>
          <w:tab w:val="left" w:pos="426"/>
        </w:tabs>
        <w:jc w:val="both"/>
        <w:rPr>
          <w:szCs w:val="24"/>
        </w:rPr>
      </w:pPr>
    </w:p>
    <w:p w:rsidR="00E235A0" w:rsidRPr="00E235A0" w:rsidRDefault="00E235A0" w:rsidP="00E235A0">
      <w:pPr>
        <w:jc w:val="both"/>
        <w:rPr>
          <w:sz w:val="24"/>
          <w:szCs w:val="24"/>
        </w:rPr>
      </w:pPr>
      <w:r w:rsidRPr="00E235A0">
        <w:rPr>
          <w:sz w:val="24"/>
          <w:szCs w:val="24"/>
        </w:rPr>
        <w:t xml:space="preserve">Görbeháza Község Önkormányzati Képviselő-testülete a </w:t>
      </w:r>
      <w:r w:rsidRPr="00E235A0">
        <w:rPr>
          <w:b/>
          <w:sz w:val="24"/>
          <w:szCs w:val="24"/>
        </w:rPr>
        <w:t>Szociális Gondozási Központ és Gyermekjóléti Szolgálat</w:t>
      </w:r>
      <w:r w:rsidRPr="00E235A0">
        <w:rPr>
          <w:sz w:val="24"/>
          <w:szCs w:val="24"/>
        </w:rPr>
        <w:t xml:space="preserve"> egységes szerkezetű alapító okiratát a jegyzőkönyv 5. sz. mellékletében foglaltak szerint elfogadta.</w:t>
      </w:r>
    </w:p>
    <w:p w:rsidR="00E235A0" w:rsidRDefault="00E235A0" w:rsidP="00E235A0">
      <w:pPr>
        <w:jc w:val="both"/>
        <w:rPr>
          <w:sz w:val="22"/>
          <w:szCs w:val="22"/>
        </w:rPr>
      </w:pPr>
    </w:p>
    <w:p w:rsidR="00E235A0" w:rsidRPr="00814515" w:rsidRDefault="00E235A0" w:rsidP="00E235A0">
      <w:pPr>
        <w:jc w:val="both"/>
        <w:rPr>
          <w:sz w:val="22"/>
          <w:szCs w:val="22"/>
        </w:rPr>
      </w:pPr>
    </w:p>
    <w:p w:rsidR="00E235A0" w:rsidRPr="00814515" w:rsidRDefault="00E235A0" w:rsidP="00E235A0">
      <w:pPr>
        <w:jc w:val="both"/>
        <w:rPr>
          <w:sz w:val="22"/>
          <w:szCs w:val="22"/>
        </w:rPr>
      </w:pPr>
    </w:p>
    <w:p w:rsidR="00E235A0" w:rsidRPr="00E235A0" w:rsidRDefault="00E235A0" w:rsidP="00E235A0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E235A0">
        <w:rPr>
          <w:b/>
          <w:sz w:val="24"/>
          <w:szCs w:val="24"/>
        </w:rPr>
        <w:t xml:space="preserve">      </w:t>
      </w:r>
      <w:proofErr w:type="spellStart"/>
      <w:r w:rsidRPr="00E235A0">
        <w:rPr>
          <w:b/>
          <w:sz w:val="24"/>
          <w:szCs w:val="24"/>
        </w:rPr>
        <w:t>Giricz</w:t>
      </w:r>
      <w:proofErr w:type="spellEnd"/>
      <w:r w:rsidRPr="00E235A0">
        <w:rPr>
          <w:b/>
          <w:sz w:val="24"/>
          <w:szCs w:val="24"/>
        </w:rPr>
        <w:t xml:space="preserve"> Béla Lászlóné </w:t>
      </w:r>
      <w:proofErr w:type="spellStart"/>
      <w:r w:rsidRPr="00E235A0">
        <w:rPr>
          <w:b/>
          <w:sz w:val="24"/>
          <w:szCs w:val="24"/>
        </w:rPr>
        <w:t>sk</w:t>
      </w:r>
      <w:proofErr w:type="spellEnd"/>
      <w:r w:rsidRPr="00E235A0">
        <w:rPr>
          <w:b/>
          <w:sz w:val="24"/>
          <w:szCs w:val="24"/>
        </w:rPr>
        <w:t>.</w:t>
      </w:r>
      <w:r w:rsidRPr="00E235A0">
        <w:rPr>
          <w:b/>
          <w:sz w:val="24"/>
          <w:szCs w:val="24"/>
        </w:rPr>
        <w:tab/>
      </w:r>
      <w:r w:rsidRPr="00E235A0">
        <w:rPr>
          <w:b/>
          <w:sz w:val="24"/>
          <w:szCs w:val="24"/>
        </w:rPr>
        <w:tab/>
      </w:r>
      <w:r w:rsidRPr="00E235A0">
        <w:rPr>
          <w:b/>
          <w:sz w:val="24"/>
          <w:szCs w:val="24"/>
        </w:rPr>
        <w:tab/>
      </w:r>
      <w:r w:rsidRPr="00E235A0">
        <w:rPr>
          <w:b/>
          <w:sz w:val="24"/>
          <w:szCs w:val="24"/>
        </w:rPr>
        <w:tab/>
      </w:r>
      <w:r w:rsidRPr="00E235A0">
        <w:rPr>
          <w:b/>
          <w:sz w:val="24"/>
          <w:szCs w:val="24"/>
        </w:rPr>
        <w:tab/>
        <w:t xml:space="preserve">        Dr. Juhász Péter </w:t>
      </w:r>
      <w:proofErr w:type="spellStart"/>
      <w:r w:rsidRPr="00E235A0">
        <w:rPr>
          <w:b/>
          <w:sz w:val="24"/>
          <w:szCs w:val="24"/>
        </w:rPr>
        <w:t>sk</w:t>
      </w:r>
      <w:proofErr w:type="spellEnd"/>
      <w:r w:rsidRPr="00E235A0">
        <w:rPr>
          <w:b/>
          <w:sz w:val="24"/>
          <w:szCs w:val="24"/>
        </w:rPr>
        <w:t xml:space="preserve">.   </w:t>
      </w:r>
    </w:p>
    <w:p w:rsidR="00E235A0" w:rsidRPr="00E235A0" w:rsidRDefault="00E235A0" w:rsidP="00E235A0">
      <w:pPr>
        <w:jc w:val="both"/>
        <w:rPr>
          <w:b/>
          <w:sz w:val="24"/>
          <w:szCs w:val="24"/>
        </w:rPr>
      </w:pPr>
      <w:r w:rsidRPr="00E235A0">
        <w:rPr>
          <w:b/>
          <w:sz w:val="24"/>
          <w:szCs w:val="24"/>
        </w:rPr>
        <w:t xml:space="preserve">             polgármester</w:t>
      </w:r>
      <w:r w:rsidRPr="00E235A0">
        <w:rPr>
          <w:b/>
          <w:sz w:val="24"/>
          <w:szCs w:val="24"/>
        </w:rPr>
        <w:tab/>
      </w:r>
      <w:r w:rsidRPr="00E235A0">
        <w:rPr>
          <w:b/>
          <w:sz w:val="24"/>
          <w:szCs w:val="24"/>
        </w:rPr>
        <w:tab/>
      </w:r>
      <w:r w:rsidRPr="00E235A0">
        <w:rPr>
          <w:b/>
          <w:sz w:val="24"/>
          <w:szCs w:val="24"/>
        </w:rPr>
        <w:tab/>
      </w:r>
      <w:r w:rsidRPr="00E235A0">
        <w:rPr>
          <w:b/>
          <w:sz w:val="24"/>
          <w:szCs w:val="24"/>
        </w:rPr>
        <w:tab/>
      </w:r>
      <w:r w:rsidRPr="00E235A0">
        <w:rPr>
          <w:b/>
          <w:sz w:val="24"/>
          <w:szCs w:val="24"/>
        </w:rPr>
        <w:tab/>
      </w:r>
      <w:r w:rsidRPr="00E235A0"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 xml:space="preserve"> </w:t>
      </w:r>
      <w:r w:rsidRPr="00E235A0">
        <w:rPr>
          <w:b/>
          <w:sz w:val="24"/>
          <w:szCs w:val="24"/>
        </w:rPr>
        <w:t xml:space="preserve">  jegyző</w:t>
      </w:r>
    </w:p>
    <w:p w:rsidR="00E235A0" w:rsidRPr="00E235A0" w:rsidRDefault="00E235A0" w:rsidP="00E235A0">
      <w:pPr>
        <w:jc w:val="both"/>
        <w:rPr>
          <w:b/>
          <w:sz w:val="24"/>
          <w:szCs w:val="24"/>
        </w:rPr>
      </w:pPr>
      <w:r w:rsidRPr="00E235A0">
        <w:rPr>
          <w:b/>
          <w:sz w:val="24"/>
          <w:szCs w:val="24"/>
        </w:rPr>
        <w:tab/>
      </w:r>
      <w:r w:rsidRPr="00E235A0">
        <w:rPr>
          <w:b/>
          <w:sz w:val="24"/>
          <w:szCs w:val="24"/>
        </w:rPr>
        <w:tab/>
      </w:r>
      <w:r w:rsidRPr="00E235A0">
        <w:rPr>
          <w:b/>
          <w:sz w:val="24"/>
          <w:szCs w:val="24"/>
        </w:rPr>
        <w:tab/>
      </w:r>
      <w:r w:rsidRPr="00E235A0">
        <w:rPr>
          <w:b/>
          <w:sz w:val="24"/>
          <w:szCs w:val="24"/>
        </w:rPr>
        <w:tab/>
      </w:r>
    </w:p>
    <w:p w:rsidR="00E235A0" w:rsidRPr="00E235A0" w:rsidRDefault="00E235A0" w:rsidP="00E235A0">
      <w:pPr>
        <w:jc w:val="both"/>
        <w:rPr>
          <w:b/>
          <w:sz w:val="24"/>
          <w:szCs w:val="24"/>
        </w:rPr>
      </w:pPr>
    </w:p>
    <w:p w:rsidR="00E235A0" w:rsidRPr="00E235A0" w:rsidRDefault="00E235A0" w:rsidP="00E235A0">
      <w:pPr>
        <w:jc w:val="both"/>
        <w:rPr>
          <w:sz w:val="24"/>
          <w:szCs w:val="24"/>
        </w:rPr>
      </w:pPr>
      <w:r w:rsidRPr="00E235A0">
        <w:rPr>
          <w:sz w:val="24"/>
          <w:szCs w:val="24"/>
        </w:rPr>
        <w:t>Görbeháza, 2015-06-26</w:t>
      </w:r>
    </w:p>
    <w:p w:rsidR="00E235A0" w:rsidRPr="00E235A0" w:rsidRDefault="00E235A0" w:rsidP="00E235A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E235A0" w:rsidRPr="00E235A0" w:rsidRDefault="00E235A0" w:rsidP="00E235A0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E235A0">
        <w:rPr>
          <w:b/>
          <w:sz w:val="24"/>
          <w:szCs w:val="24"/>
        </w:rPr>
        <w:t>A kivonat hiteles!</w:t>
      </w:r>
    </w:p>
    <w:p w:rsidR="00E235A0" w:rsidRPr="00E235A0" w:rsidRDefault="00E235A0" w:rsidP="00E235A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E235A0" w:rsidRPr="00E235A0" w:rsidRDefault="00E235A0" w:rsidP="00E235A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E235A0" w:rsidRPr="00E235A0" w:rsidRDefault="00E235A0" w:rsidP="00E235A0">
      <w:pPr>
        <w:pStyle w:val="Szvegtrzs"/>
        <w:tabs>
          <w:tab w:val="left" w:pos="6237"/>
        </w:tabs>
        <w:rPr>
          <w:sz w:val="24"/>
          <w:szCs w:val="24"/>
        </w:rPr>
      </w:pPr>
      <w:r w:rsidRPr="00E235A0">
        <w:rPr>
          <w:sz w:val="24"/>
          <w:szCs w:val="24"/>
        </w:rPr>
        <w:t>Molnár Istvánné</w:t>
      </w:r>
    </w:p>
    <w:p w:rsidR="005113CA" w:rsidRDefault="00E235A0" w:rsidP="005113CA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E235A0">
        <w:rPr>
          <w:sz w:val="24"/>
          <w:szCs w:val="24"/>
        </w:rPr>
        <w:t>jegyzőkönyvvezető</w:t>
      </w:r>
      <w:proofErr w:type="gramEnd"/>
    </w:p>
    <w:p w:rsidR="001678F8" w:rsidRDefault="001678F8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1678F8" w:rsidRDefault="001678F8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1678F8" w:rsidRDefault="001678F8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1678F8" w:rsidRDefault="001678F8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1678F8" w:rsidRDefault="001678F8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1678F8" w:rsidRDefault="001678F8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1678F8" w:rsidRDefault="001678F8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1678F8" w:rsidRDefault="001678F8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1678F8" w:rsidRDefault="001678F8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1678F8" w:rsidRDefault="001678F8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1678F8" w:rsidRDefault="001678F8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1678F8" w:rsidRDefault="001678F8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1678F8" w:rsidRDefault="001678F8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1678F8" w:rsidRDefault="001678F8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1678F8" w:rsidRDefault="001678F8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1678F8" w:rsidRDefault="001678F8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1678F8" w:rsidRDefault="001678F8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F932AD" w:rsidRDefault="00F932AD" w:rsidP="00F932AD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F932AD" w:rsidRPr="00310226" w:rsidRDefault="00F932AD" w:rsidP="00F932AD"/>
    <w:p w:rsidR="00F932AD" w:rsidRDefault="00F932AD" w:rsidP="00F932AD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F932AD" w:rsidRDefault="00F932AD" w:rsidP="00F932AD">
      <w:pPr>
        <w:jc w:val="center"/>
        <w:rPr>
          <w:b/>
          <w:sz w:val="24"/>
          <w:szCs w:val="24"/>
        </w:rPr>
      </w:pPr>
    </w:p>
    <w:p w:rsidR="00F932AD" w:rsidRDefault="00F932AD" w:rsidP="00F932AD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2015. június 25-én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F932AD" w:rsidRDefault="00F932AD" w:rsidP="00F932AD">
      <w:pPr>
        <w:jc w:val="both"/>
        <w:rPr>
          <w:sz w:val="24"/>
          <w:szCs w:val="24"/>
        </w:rPr>
      </w:pPr>
    </w:p>
    <w:p w:rsidR="00F932AD" w:rsidRDefault="00F932AD" w:rsidP="00F932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63/2015.(VI.25</w:t>
      </w:r>
      <w:r w:rsidRPr="00DD260F">
        <w:rPr>
          <w:b/>
          <w:sz w:val="24"/>
          <w:szCs w:val="24"/>
        </w:rPr>
        <w:t>.) Kt. sz. határozat</w:t>
      </w:r>
    </w:p>
    <w:p w:rsidR="00F932AD" w:rsidRPr="005113CA" w:rsidRDefault="00F932AD" w:rsidP="00F932AD">
      <w:pPr>
        <w:suppressAutoHyphens/>
        <w:jc w:val="both"/>
        <w:rPr>
          <w:b/>
          <w:sz w:val="24"/>
          <w:szCs w:val="24"/>
          <w:u w:val="single"/>
        </w:rPr>
      </w:pPr>
    </w:p>
    <w:p w:rsidR="00F932AD" w:rsidRDefault="00F932AD" w:rsidP="00F932AD">
      <w:pPr>
        <w:tabs>
          <w:tab w:val="left" w:pos="426"/>
        </w:tabs>
        <w:jc w:val="both"/>
        <w:rPr>
          <w:szCs w:val="24"/>
        </w:rPr>
      </w:pPr>
    </w:p>
    <w:p w:rsidR="00F932AD" w:rsidRPr="00F932AD" w:rsidRDefault="00F932AD" w:rsidP="00F932AD">
      <w:pPr>
        <w:jc w:val="both"/>
        <w:rPr>
          <w:sz w:val="24"/>
          <w:szCs w:val="24"/>
        </w:rPr>
      </w:pPr>
      <w:r w:rsidRPr="00F932AD">
        <w:rPr>
          <w:sz w:val="24"/>
          <w:szCs w:val="24"/>
        </w:rPr>
        <w:t xml:space="preserve">Görbeháza Község Önkormányzati Képviselő-testülete a </w:t>
      </w:r>
      <w:r w:rsidRPr="00F932AD">
        <w:rPr>
          <w:b/>
          <w:sz w:val="24"/>
          <w:szCs w:val="24"/>
        </w:rPr>
        <w:t>Szociális Gondozási Központ és Gyermekjóléti Szolgálat</w:t>
      </w:r>
      <w:r w:rsidRPr="00F932AD">
        <w:rPr>
          <w:sz w:val="24"/>
          <w:szCs w:val="24"/>
        </w:rPr>
        <w:t xml:space="preserve"> Szakmai programját a jegyzőkönyv 11. sz. mellékletében foglaltak szerint elfogadta.</w:t>
      </w:r>
    </w:p>
    <w:p w:rsidR="00F932AD" w:rsidRDefault="00F932AD" w:rsidP="00F932AD">
      <w:pPr>
        <w:jc w:val="both"/>
        <w:rPr>
          <w:sz w:val="22"/>
          <w:szCs w:val="22"/>
        </w:rPr>
      </w:pPr>
    </w:p>
    <w:p w:rsidR="00F932AD" w:rsidRPr="00814515" w:rsidRDefault="00F932AD" w:rsidP="00F932AD">
      <w:pPr>
        <w:jc w:val="both"/>
        <w:rPr>
          <w:sz w:val="22"/>
          <w:szCs w:val="22"/>
        </w:rPr>
      </w:pPr>
    </w:p>
    <w:p w:rsidR="00F932AD" w:rsidRPr="00814515" w:rsidRDefault="00F932AD" w:rsidP="00F932AD">
      <w:pPr>
        <w:jc w:val="both"/>
        <w:rPr>
          <w:sz w:val="22"/>
          <w:szCs w:val="22"/>
        </w:rPr>
      </w:pPr>
    </w:p>
    <w:p w:rsidR="00F932AD" w:rsidRPr="00E235A0" w:rsidRDefault="00F932AD" w:rsidP="00F932AD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E235A0">
        <w:rPr>
          <w:b/>
          <w:sz w:val="24"/>
          <w:szCs w:val="24"/>
        </w:rPr>
        <w:t xml:space="preserve">      </w:t>
      </w:r>
      <w:proofErr w:type="spellStart"/>
      <w:r w:rsidRPr="00E235A0">
        <w:rPr>
          <w:b/>
          <w:sz w:val="24"/>
          <w:szCs w:val="24"/>
        </w:rPr>
        <w:t>Giricz</w:t>
      </w:r>
      <w:proofErr w:type="spellEnd"/>
      <w:r w:rsidRPr="00E235A0">
        <w:rPr>
          <w:b/>
          <w:sz w:val="24"/>
          <w:szCs w:val="24"/>
        </w:rPr>
        <w:t xml:space="preserve"> Béla Lászlóné </w:t>
      </w:r>
      <w:proofErr w:type="spellStart"/>
      <w:r w:rsidRPr="00E235A0">
        <w:rPr>
          <w:b/>
          <w:sz w:val="24"/>
          <w:szCs w:val="24"/>
        </w:rPr>
        <w:t>sk</w:t>
      </w:r>
      <w:proofErr w:type="spellEnd"/>
      <w:r w:rsidRPr="00E235A0">
        <w:rPr>
          <w:b/>
          <w:sz w:val="24"/>
          <w:szCs w:val="24"/>
        </w:rPr>
        <w:t>.</w:t>
      </w:r>
      <w:r w:rsidRPr="00E235A0">
        <w:rPr>
          <w:b/>
          <w:sz w:val="24"/>
          <w:szCs w:val="24"/>
        </w:rPr>
        <w:tab/>
      </w:r>
      <w:r w:rsidRPr="00E235A0">
        <w:rPr>
          <w:b/>
          <w:sz w:val="24"/>
          <w:szCs w:val="24"/>
        </w:rPr>
        <w:tab/>
      </w:r>
      <w:r w:rsidRPr="00E235A0">
        <w:rPr>
          <w:b/>
          <w:sz w:val="24"/>
          <w:szCs w:val="24"/>
        </w:rPr>
        <w:tab/>
      </w:r>
      <w:r w:rsidRPr="00E235A0">
        <w:rPr>
          <w:b/>
          <w:sz w:val="24"/>
          <w:szCs w:val="24"/>
        </w:rPr>
        <w:tab/>
      </w:r>
      <w:r w:rsidRPr="00E235A0">
        <w:rPr>
          <w:b/>
          <w:sz w:val="24"/>
          <w:szCs w:val="24"/>
        </w:rPr>
        <w:tab/>
        <w:t xml:space="preserve">        Dr. Juhász Péter </w:t>
      </w:r>
      <w:proofErr w:type="spellStart"/>
      <w:r w:rsidRPr="00E235A0">
        <w:rPr>
          <w:b/>
          <w:sz w:val="24"/>
          <w:szCs w:val="24"/>
        </w:rPr>
        <w:t>sk</w:t>
      </w:r>
      <w:proofErr w:type="spellEnd"/>
      <w:r w:rsidRPr="00E235A0">
        <w:rPr>
          <w:b/>
          <w:sz w:val="24"/>
          <w:szCs w:val="24"/>
        </w:rPr>
        <w:t xml:space="preserve">.   </w:t>
      </w:r>
    </w:p>
    <w:p w:rsidR="00F932AD" w:rsidRPr="00E235A0" w:rsidRDefault="00F932AD" w:rsidP="00F932AD">
      <w:pPr>
        <w:jc w:val="both"/>
        <w:rPr>
          <w:b/>
          <w:sz w:val="24"/>
          <w:szCs w:val="24"/>
        </w:rPr>
      </w:pPr>
      <w:r w:rsidRPr="00E235A0">
        <w:rPr>
          <w:b/>
          <w:sz w:val="24"/>
          <w:szCs w:val="24"/>
        </w:rPr>
        <w:t xml:space="preserve">             </w:t>
      </w:r>
      <w:proofErr w:type="gramStart"/>
      <w:r w:rsidRPr="00E235A0">
        <w:rPr>
          <w:b/>
          <w:sz w:val="24"/>
          <w:szCs w:val="24"/>
        </w:rPr>
        <w:t>polgármester</w:t>
      </w:r>
      <w:proofErr w:type="gramEnd"/>
      <w:r w:rsidRPr="00E235A0">
        <w:rPr>
          <w:b/>
          <w:sz w:val="24"/>
          <w:szCs w:val="24"/>
        </w:rPr>
        <w:tab/>
      </w:r>
      <w:r w:rsidRPr="00E235A0">
        <w:rPr>
          <w:b/>
          <w:sz w:val="24"/>
          <w:szCs w:val="24"/>
        </w:rPr>
        <w:tab/>
      </w:r>
      <w:r w:rsidRPr="00E235A0">
        <w:rPr>
          <w:b/>
          <w:sz w:val="24"/>
          <w:szCs w:val="24"/>
        </w:rPr>
        <w:tab/>
      </w:r>
      <w:r w:rsidRPr="00E235A0">
        <w:rPr>
          <w:b/>
          <w:sz w:val="24"/>
          <w:szCs w:val="24"/>
        </w:rPr>
        <w:tab/>
      </w:r>
      <w:r w:rsidRPr="00E235A0">
        <w:rPr>
          <w:b/>
          <w:sz w:val="24"/>
          <w:szCs w:val="24"/>
        </w:rPr>
        <w:tab/>
      </w:r>
      <w:r w:rsidRPr="00E235A0"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 xml:space="preserve"> </w:t>
      </w:r>
      <w:r w:rsidRPr="00E235A0">
        <w:rPr>
          <w:b/>
          <w:sz w:val="24"/>
          <w:szCs w:val="24"/>
        </w:rPr>
        <w:t xml:space="preserve">  jegyző</w:t>
      </w:r>
    </w:p>
    <w:p w:rsidR="00F932AD" w:rsidRPr="00E235A0" w:rsidRDefault="00F932AD" w:rsidP="00F932AD">
      <w:pPr>
        <w:jc w:val="both"/>
        <w:rPr>
          <w:b/>
          <w:sz w:val="24"/>
          <w:szCs w:val="24"/>
        </w:rPr>
      </w:pPr>
      <w:r w:rsidRPr="00E235A0">
        <w:rPr>
          <w:b/>
          <w:sz w:val="24"/>
          <w:szCs w:val="24"/>
        </w:rPr>
        <w:tab/>
      </w:r>
      <w:r w:rsidRPr="00E235A0">
        <w:rPr>
          <w:b/>
          <w:sz w:val="24"/>
          <w:szCs w:val="24"/>
        </w:rPr>
        <w:tab/>
      </w:r>
      <w:r w:rsidRPr="00E235A0">
        <w:rPr>
          <w:b/>
          <w:sz w:val="24"/>
          <w:szCs w:val="24"/>
        </w:rPr>
        <w:tab/>
      </w:r>
      <w:r w:rsidRPr="00E235A0">
        <w:rPr>
          <w:b/>
          <w:sz w:val="24"/>
          <w:szCs w:val="24"/>
        </w:rPr>
        <w:tab/>
      </w:r>
    </w:p>
    <w:p w:rsidR="00F932AD" w:rsidRPr="00E235A0" w:rsidRDefault="00F932AD" w:rsidP="00F932AD">
      <w:pPr>
        <w:jc w:val="both"/>
        <w:rPr>
          <w:b/>
          <w:sz w:val="24"/>
          <w:szCs w:val="24"/>
        </w:rPr>
      </w:pPr>
    </w:p>
    <w:p w:rsidR="00F932AD" w:rsidRPr="00E235A0" w:rsidRDefault="00F932AD" w:rsidP="00F932AD">
      <w:pPr>
        <w:jc w:val="both"/>
        <w:rPr>
          <w:sz w:val="24"/>
          <w:szCs w:val="24"/>
        </w:rPr>
      </w:pPr>
      <w:r w:rsidRPr="00E235A0">
        <w:rPr>
          <w:sz w:val="24"/>
          <w:szCs w:val="24"/>
        </w:rPr>
        <w:t>Görbeháza, 2015-06-26</w:t>
      </w:r>
    </w:p>
    <w:p w:rsidR="00F932AD" w:rsidRPr="00E235A0" w:rsidRDefault="00F932AD" w:rsidP="00F932A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932AD" w:rsidRPr="00E235A0" w:rsidRDefault="00F932AD" w:rsidP="00F932AD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E235A0">
        <w:rPr>
          <w:b/>
          <w:sz w:val="24"/>
          <w:szCs w:val="24"/>
        </w:rPr>
        <w:t>A kivonat hiteles!</w:t>
      </w:r>
    </w:p>
    <w:p w:rsidR="00F932AD" w:rsidRPr="00E235A0" w:rsidRDefault="00F932AD" w:rsidP="00F932A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932AD" w:rsidRPr="00E235A0" w:rsidRDefault="00F932AD" w:rsidP="00F932A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932AD" w:rsidRPr="00E235A0" w:rsidRDefault="00F932AD" w:rsidP="00F932AD">
      <w:pPr>
        <w:pStyle w:val="Szvegtrzs"/>
        <w:tabs>
          <w:tab w:val="left" w:pos="6237"/>
        </w:tabs>
        <w:rPr>
          <w:sz w:val="24"/>
          <w:szCs w:val="24"/>
        </w:rPr>
      </w:pPr>
      <w:r w:rsidRPr="00E235A0">
        <w:rPr>
          <w:sz w:val="24"/>
          <w:szCs w:val="24"/>
        </w:rPr>
        <w:t>Molnár Istvánné</w:t>
      </w:r>
    </w:p>
    <w:p w:rsidR="00F932AD" w:rsidRDefault="00F932AD" w:rsidP="00F932AD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E235A0">
        <w:rPr>
          <w:sz w:val="24"/>
          <w:szCs w:val="24"/>
        </w:rPr>
        <w:t>jegyzőkönyvvezető</w:t>
      </w:r>
      <w:proofErr w:type="gramEnd"/>
    </w:p>
    <w:p w:rsidR="00F932AD" w:rsidRDefault="00F932AD" w:rsidP="00F932AD">
      <w:pPr>
        <w:pStyle w:val="Szvegtrzs"/>
        <w:tabs>
          <w:tab w:val="left" w:pos="6237"/>
        </w:tabs>
        <w:rPr>
          <w:sz w:val="24"/>
          <w:szCs w:val="24"/>
        </w:rPr>
      </w:pPr>
    </w:p>
    <w:p w:rsidR="00F932AD" w:rsidRDefault="00F932AD" w:rsidP="00F932AD">
      <w:pPr>
        <w:pStyle w:val="Szvegtrzs"/>
        <w:tabs>
          <w:tab w:val="left" w:pos="6237"/>
        </w:tabs>
        <w:rPr>
          <w:sz w:val="24"/>
          <w:szCs w:val="24"/>
        </w:rPr>
      </w:pPr>
    </w:p>
    <w:p w:rsidR="00F932AD" w:rsidRDefault="00F932AD" w:rsidP="00F932AD">
      <w:pPr>
        <w:pStyle w:val="Szvegtrzs"/>
        <w:tabs>
          <w:tab w:val="left" w:pos="6237"/>
        </w:tabs>
        <w:rPr>
          <w:sz w:val="24"/>
          <w:szCs w:val="24"/>
        </w:rPr>
      </w:pPr>
    </w:p>
    <w:p w:rsidR="00F932AD" w:rsidRDefault="00F932AD" w:rsidP="00F932AD">
      <w:pPr>
        <w:pStyle w:val="Szvegtrzs"/>
        <w:tabs>
          <w:tab w:val="left" w:pos="6237"/>
        </w:tabs>
        <w:rPr>
          <w:sz w:val="24"/>
          <w:szCs w:val="24"/>
        </w:rPr>
      </w:pPr>
    </w:p>
    <w:p w:rsidR="00F932AD" w:rsidRDefault="00F932AD" w:rsidP="00F932AD">
      <w:pPr>
        <w:pStyle w:val="Szvegtrzs"/>
        <w:tabs>
          <w:tab w:val="left" w:pos="6237"/>
        </w:tabs>
        <w:rPr>
          <w:sz w:val="24"/>
          <w:szCs w:val="24"/>
        </w:rPr>
      </w:pPr>
    </w:p>
    <w:p w:rsidR="00F932AD" w:rsidRDefault="00F932AD" w:rsidP="00F932AD">
      <w:pPr>
        <w:pStyle w:val="Szvegtrzs"/>
        <w:tabs>
          <w:tab w:val="left" w:pos="6237"/>
        </w:tabs>
        <w:rPr>
          <w:sz w:val="24"/>
          <w:szCs w:val="24"/>
        </w:rPr>
      </w:pPr>
    </w:p>
    <w:p w:rsidR="00F932AD" w:rsidRDefault="00F932AD" w:rsidP="00F932AD">
      <w:pPr>
        <w:pStyle w:val="Szvegtrzs"/>
        <w:tabs>
          <w:tab w:val="left" w:pos="6237"/>
        </w:tabs>
        <w:rPr>
          <w:sz w:val="24"/>
          <w:szCs w:val="24"/>
        </w:rPr>
      </w:pPr>
    </w:p>
    <w:p w:rsidR="00F932AD" w:rsidRDefault="00F932AD" w:rsidP="00F932AD">
      <w:pPr>
        <w:pStyle w:val="Szvegtrzs"/>
        <w:tabs>
          <w:tab w:val="left" w:pos="6237"/>
        </w:tabs>
        <w:rPr>
          <w:sz w:val="24"/>
          <w:szCs w:val="24"/>
        </w:rPr>
      </w:pPr>
    </w:p>
    <w:p w:rsidR="00F932AD" w:rsidRDefault="00F932AD" w:rsidP="00F932AD">
      <w:pPr>
        <w:pStyle w:val="Szvegtrzs"/>
        <w:tabs>
          <w:tab w:val="left" w:pos="6237"/>
        </w:tabs>
        <w:rPr>
          <w:sz w:val="24"/>
          <w:szCs w:val="24"/>
        </w:rPr>
      </w:pPr>
    </w:p>
    <w:p w:rsidR="00F932AD" w:rsidRDefault="00F932AD" w:rsidP="00F932AD">
      <w:pPr>
        <w:pStyle w:val="Szvegtrzs"/>
        <w:tabs>
          <w:tab w:val="left" w:pos="6237"/>
        </w:tabs>
        <w:rPr>
          <w:sz w:val="24"/>
          <w:szCs w:val="24"/>
        </w:rPr>
      </w:pPr>
    </w:p>
    <w:p w:rsidR="00F932AD" w:rsidRDefault="00F932AD" w:rsidP="00F932AD">
      <w:pPr>
        <w:pStyle w:val="Szvegtrzs"/>
        <w:tabs>
          <w:tab w:val="left" w:pos="6237"/>
        </w:tabs>
        <w:rPr>
          <w:sz w:val="24"/>
          <w:szCs w:val="24"/>
        </w:rPr>
      </w:pPr>
    </w:p>
    <w:p w:rsidR="00F932AD" w:rsidRDefault="00F932AD" w:rsidP="00F932AD">
      <w:pPr>
        <w:pStyle w:val="Szvegtrzs"/>
        <w:tabs>
          <w:tab w:val="left" w:pos="6237"/>
        </w:tabs>
        <w:rPr>
          <w:sz w:val="24"/>
          <w:szCs w:val="24"/>
        </w:rPr>
      </w:pPr>
    </w:p>
    <w:p w:rsidR="00F932AD" w:rsidRDefault="00F932AD" w:rsidP="00F932AD">
      <w:pPr>
        <w:pStyle w:val="Szvegtrzs"/>
        <w:tabs>
          <w:tab w:val="left" w:pos="6237"/>
        </w:tabs>
        <w:rPr>
          <w:sz w:val="24"/>
          <w:szCs w:val="24"/>
        </w:rPr>
      </w:pPr>
    </w:p>
    <w:p w:rsidR="00F932AD" w:rsidRDefault="00F932AD" w:rsidP="00F932AD">
      <w:pPr>
        <w:pStyle w:val="Szvegtrzs"/>
        <w:tabs>
          <w:tab w:val="left" w:pos="6237"/>
        </w:tabs>
        <w:rPr>
          <w:sz w:val="24"/>
          <w:szCs w:val="24"/>
        </w:rPr>
      </w:pPr>
    </w:p>
    <w:p w:rsidR="00F932AD" w:rsidRDefault="00F932AD" w:rsidP="00F932AD">
      <w:pPr>
        <w:pStyle w:val="Szvegtrzs"/>
        <w:tabs>
          <w:tab w:val="left" w:pos="6237"/>
        </w:tabs>
        <w:rPr>
          <w:sz w:val="24"/>
          <w:szCs w:val="24"/>
        </w:rPr>
      </w:pPr>
    </w:p>
    <w:p w:rsidR="00F932AD" w:rsidRDefault="00F932AD" w:rsidP="00F932AD">
      <w:pPr>
        <w:pStyle w:val="Szvegtrzs"/>
        <w:tabs>
          <w:tab w:val="left" w:pos="6237"/>
        </w:tabs>
        <w:rPr>
          <w:sz w:val="24"/>
          <w:szCs w:val="24"/>
        </w:rPr>
      </w:pPr>
    </w:p>
    <w:p w:rsidR="00F932AD" w:rsidRDefault="00F932AD" w:rsidP="00F932AD">
      <w:pPr>
        <w:pStyle w:val="Szvegtrzs"/>
        <w:tabs>
          <w:tab w:val="left" w:pos="6237"/>
        </w:tabs>
        <w:rPr>
          <w:sz w:val="24"/>
          <w:szCs w:val="24"/>
        </w:rPr>
      </w:pPr>
    </w:p>
    <w:p w:rsidR="00F932AD" w:rsidRDefault="00F932AD" w:rsidP="00F932AD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F932AD" w:rsidRPr="00310226" w:rsidRDefault="00F932AD" w:rsidP="00F932AD"/>
    <w:p w:rsidR="00F932AD" w:rsidRDefault="00F932AD" w:rsidP="00F932AD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F932AD" w:rsidRDefault="00F932AD" w:rsidP="00F932AD">
      <w:pPr>
        <w:jc w:val="center"/>
        <w:rPr>
          <w:b/>
          <w:sz w:val="24"/>
          <w:szCs w:val="24"/>
        </w:rPr>
      </w:pPr>
    </w:p>
    <w:p w:rsidR="00F932AD" w:rsidRDefault="00F932AD" w:rsidP="00F932AD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2015. június 25-én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F932AD" w:rsidRDefault="00F932AD" w:rsidP="00F932AD">
      <w:pPr>
        <w:jc w:val="both"/>
        <w:rPr>
          <w:sz w:val="24"/>
          <w:szCs w:val="24"/>
        </w:rPr>
      </w:pPr>
    </w:p>
    <w:p w:rsidR="00F932AD" w:rsidRDefault="00F932AD" w:rsidP="00F932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64/2015.(VI.25</w:t>
      </w:r>
      <w:r w:rsidRPr="00DD260F">
        <w:rPr>
          <w:b/>
          <w:sz w:val="24"/>
          <w:szCs w:val="24"/>
        </w:rPr>
        <w:t>.) Kt. sz. határozat</w:t>
      </w:r>
    </w:p>
    <w:p w:rsidR="00F932AD" w:rsidRPr="005113CA" w:rsidRDefault="00F932AD" w:rsidP="00F932AD">
      <w:pPr>
        <w:suppressAutoHyphens/>
        <w:jc w:val="both"/>
        <w:rPr>
          <w:b/>
          <w:sz w:val="24"/>
          <w:szCs w:val="24"/>
          <w:u w:val="single"/>
        </w:rPr>
      </w:pPr>
    </w:p>
    <w:p w:rsidR="00F932AD" w:rsidRPr="00F932AD" w:rsidRDefault="00F932AD" w:rsidP="00F932AD">
      <w:pPr>
        <w:tabs>
          <w:tab w:val="left" w:pos="426"/>
        </w:tabs>
        <w:jc w:val="both"/>
        <w:rPr>
          <w:sz w:val="24"/>
          <w:szCs w:val="24"/>
        </w:rPr>
      </w:pPr>
    </w:p>
    <w:p w:rsidR="00F932AD" w:rsidRPr="00F932AD" w:rsidRDefault="00F932AD" w:rsidP="00F932AD">
      <w:pPr>
        <w:jc w:val="both"/>
        <w:rPr>
          <w:sz w:val="24"/>
          <w:szCs w:val="24"/>
        </w:rPr>
      </w:pPr>
      <w:r w:rsidRPr="00F932AD">
        <w:rPr>
          <w:sz w:val="24"/>
          <w:szCs w:val="24"/>
        </w:rPr>
        <w:t xml:space="preserve">Görbeháza Község Önkormányzati Képviselő-testülete a </w:t>
      </w:r>
      <w:r w:rsidRPr="00F932AD">
        <w:rPr>
          <w:b/>
          <w:sz w:val="24"/>
          <w:szCs w:val="24"/>
        </w:rPr>
        <w:t>Szociális Gondozási Központ és Gyermekjóléti Szolgálat</w:t>
      </w:r>
      <w:r w:rsidRPr="00F932AD">
        <w:rPr>
          <w:sz w:val="24"/>
          <w:szCs w:val="24"/>
        </w:rPr>
        <w:t xml:space="preserve"> Szervezeti és Működési Szabályzatát a jegyzőkönyv 12. sz. mellékletében foglaltak szerint elfogadta.</w:t>
      </w:r>
    </w:p>
    <w:p w:rsidR="00F932AD" w:rsidRDefault="00F932AD" w:rsidP="00F932AD">
      <w:pPr>
        <w:jc w:val="both"/>
        <w:rPr>
          <w:sz w:val="22"/>
          <w:szCs w:val="22"/>
        </w:rPr>
      </w:pPr>
    </w:p>
    <w:p w:rsidR="00F932AD" w:rsidRPr="00814515" w:rsidRDefault="00F932AD" w:rsidP="00F932AD">
      <w:pPr>
        <w:jc w:val="both"/>
        <w:rPr>
          <w:sz w:val="22"/>
          <w:szCs w:val="22"/>
        </w:rPr>
      </w:pPr>
    </w:p>
    <w:p w:rsidR="00F932AD" w:rsidRPr="00814515" w:rsidRDefault="00F932AD" w:rsidP="00F932AD">
      <w:pPr>
        <w:jc w:val="both"/>
        <w:rPr>
          <w:sz w:val="22"/>
          <w:szCs w:val="22"/>
        </w:rPr>
      </w:pPr>
    </w:p>
    <w:p w:rsidR="00F932AD" w:rsidRPr="00E235A0" w:rsidRDefault="00F932AD" w:rsidP="00F932AD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E235A0">
        <w:rPr>
          <w:b/>
          <w:sz w:val="24"/>
          <w:szCs w:val="24"/>
        </w:rPr>
        <w:t xml:space="preserve">      </w:t>
      </w:r>
      <w:proofErr w:type="spellStart"/>
      <w:r w:rsidRPr="00E235A0">
        <w:rPr>
          <w:b/>
          <w:sz w:val="24"/>
          <w:szCs w:val="24"/>
        </w:rPr>
        <w:t>Giricz</w:t>
      </w:r>
      <w:proofErr w:type="spellEnd"/>
      <w:r w:rsidRPr="00E235A0">
        <w:rPr>
          <w:b/>
          <w:sz w:val="24"/>
          <w:szCs w:val="24"/>
        </w:rPr>
        <w:t xml:space="preserve"> Béla Lászlóné </w:t>
      </w:r>
      <w:proofErr w:type="spellStart"/>
      <w:r w:rsidRPr="00E235A0">
        <w:rPr>
          <w:b/>
          <w:sz w:val="24"/>
          <w:szCs w:val="24"/>
        </w:rPr>
        <w:t>sk</w:t>
      </w:r>
      <w:proofErr w:type="spellEnd"/>
      <w:r w:rsidRPr="00E235A0">
        <w:rPr>
          <w:b/>
          <w:sz w:val="24"/>
          <w:szCs w:val="24"/>
        </w:rPr>
        <w:t>.</w:t>
      </w:r>
      <w:r w:rsidRPr="00E235A0">
        <w:rPr>
          <w:b/>
          <w:sz w:val="24"/>
          <w:szCs w:val="24"/>
        </w:rPr>
        <w:tab/>
      </w:r>
      <w:r w:rsidRPr="00E235A0">
        <w:rPr>
          <w:b/>
          <w:sz w:val="24"/>
          <w:szCs w:val="24"/>
        </w:rPr>
        <w:tab/>
      </w:r>
      <w:r w:rsidRPr="00E235A0">
        <w:rPr>
          <w:b/>
          <w:sz w:val="24"/>
          <w:szCs w:val="24"/>
        </w:rPr>
        <w:tab/>
      </w:r>
      <w:r w:rsidRPr="00E235A0">
        <w:rPr>
          <w:b/>
          <w:sz w:val="24"/>
          <w:szCs w:val="24"/>
        </w:rPr>
        <w:tab/>
      </w:r>
      <w:r w:rsidRPr="00E235A0">
        <w:rPr>
          <w:b/>
          <w:sz w:val="24"/>
          <w:szCs w:val="24"/>
        </w:rPr>
        <w:tab/>
        <w:t xml:space="preserve">        Dr. Juhász Péter </w:t>
      </w:r>
      <w:proofErr w:type="spellStart"/>
      <w:r w:rsidRPr="00E235A0">
        <w:rPr>
          <w:b/>
          <w:sz w:val="24"/>
          <w:szCs w:val="24"/>
        </w:rPr>
        <w:t>sk</w:t>
      </w:r>
      <w:proofErr w:type="spellEnd"/>
      <w:r w:rsidRPr="00E235A0">
        <w:rPr>
          <w:b/>
          <w:sz w:val="24"/>
          <w:szCs w:val="24"/>
        </w:rPr>
        <w:t xml:space="preserve">.   </w:t>
      </w:r>
    </w:p>
    <w:p w:rsidR="00F932AD" w:rsidRPr="00E235A0" w:rsidRDefault="00F932AD" w:rsidP="00F932AD">
      <w:pPr>
        <w:jc w:val="both"/>
        <w:rPr>
          <w:b/>
          <w:sz w:val="24"/>
          <w:szCs w:val="24"/>
        </w:rPr>
      </w:pPr>
      <w:r w:rsidRPr="00E235A0">
        <w:rPr>
          <w:b/>
          <w:sz w:val="24"/>
          <w:szCs w:val="24"/>
        </w:rPr>
        <w:t xml:space="preserve">             </w:t>
      </w:r>
      <w:proofErr w:type="gramStart"/>
      <w:r w:rsidRPr="00E235A0">
        <w:rPr>
          <w:b/>
          <w:sz w:val="24"/>
          <w:szCs w:val="24"/>
        </w:rPr>
        <w:t>polgármester</w:t>
      </w:r>
      <w:proofErr w:type="gramEnd"/>
      <w:r w:rsidRPr="00E235A0">
        <w:rPr>
          <w:b/>
          <w:sz w:val="24"/>
          <w:szCs w:val="24"/>
        </w:rPr>
        <w:tab/>
      </w:r>
      <w:r w:rsidRPr="00E235A0">
        <w:rPr>
          <w:b/>
          <w:sz w:val="24"/>
          <w:szCs w:val="24"/>
        </w:rPr>
        <w:tab/>
      </w:r>
      <w:r w:rsidRPr="00E235A0">
        <w:rPr>
          <w:b/>
          <w:sz w:val="24"/>
          <w:szCs w:val="24"/>
        </w:rPr>
        <w:tab/>
      </w:r>
      <w:r w:rsidRPr="00E235A0">
        <w:rPr>
          <w:b/>
          <w:sz w:val="24"/>
          <w:szCs w:val="24"/>
        </w:rPr>
        <w:tab/>
      </w:r>
      <w:r w:rsidRPr="00E235A0">
        <w:rPr>
          <w:b/>
          <w:sz w:val="24"/>
          <w:szCs w:val="24"/>
        </w:rPr>
        <w:tab/>
      </w:r>
      <w:r w:rsidRPr="00E235A0"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 xml:space="preserve"> </w:t>
      </w:r>
      <w:r w:rsidRPr="00E235A0">
        <w:rPr>
          <w:b/>
          <w:sz w:val="24"/>
          <w:szCs w:val="24"/>
        </w:rPr>
        <w:t xml:space="preserve">  jegyző</w:t>
      </w:r>
    </w:p>
    <w:p w:rsidR="00F932AD" w:rsidRPr="00E235A0" w:rsidRDefault="00F932AD" w:rsidP="00F932AD">
      <w:pPr>
        <w:jc w:val="both"/>
        <w:rPr>
          <w:b/>
          <w:sz w:val="24"/>
          <w:szCs w:val="24"/>
        </w:rPr>
      </w:pPr>
      <w:r w:rsidRPr="00E235A0">
        <w:rPr>
          <w:b/>
          <w:sz w:val="24"/>
          <w:szCs w:val="24"/>
        </w:rPr>
        <w:tab/>
      </w:r>
      <w:r w:rsidRPr="00E235A0">
        <w:rPr>
          <w:b/>
          <w:sz w:val="24"/>
          <w:szCs w:val="24"/>
        </w:rPr>
        <w:tab/>
      </w:r>
      <w:r w:rsidRPr="00E235A0">
        <w:rPr>
          <w:b/>
          <w:sz w:val="24"/>
          <w:szCs w:val="24"/>
        </w:rPr>
        <w:tab/>
      </w:r>
      <w:r w:rsidRPr="00E235A0">
        <w:rPr>
          <w:b/>
          <w:sz w:val="24"/>
          <w:szCs w:val="24"/>
        </w:rPr>
        <w:tab/>
      </w:r>
    </w:p>
    <w:p w:rsidR="00F932AD" w:rsidRPr="00E235A0" w:rsidRDefault="00F932AD" w:rsidP="00F932AD">
      <w:pPr>
        <w:jc w:val="both"/>
        <w:rPr>
          <w:b/>
          <w:sz w:val="24"/>
          <w:szCs w:val="24"/>
        </w:rPr>
      </w:pPr>
    </w:p>
    <w:p w:rsidR="00F932AD" w:rsidRPr="00E235A0" w:rsidRDefault="00F932AD" w:rsidP="00F932AD">
      <w:pPr>
        <w:jc w:val="both"/>
        <w:rPr>
          <w:sz w:val="24"/>
          <w:szCs w:val="24"/>
        </w:rPr>
      </w:pPr>
      <w:r w:rsidRPr="00E235A0">
        <w:rPr>
          <w:sz w:val="24"/>
          <w:szCs w:val="24"/>
        </w:rPr>
        <w:t>Görbeháza, 2015-06-26</w:t>
      </w:r>
    </w:p>
    <w:p w:rsidR="00F932AD" w:rsidRPr="00E235A0" w:rsidRDefault="00F932AD" w:rsidP="00F932A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932AD" w:rsidRPr="00E235A0" w:rsidRDefault="00F932AD" w:rsidP="00F932AD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E235A0">
        <w:rPr>
          <w:b/>
          <w:sz w:val="24"/>
          <w:szCs w:val="24"/>
        </w:rPr>
        <w:t>A kivonat hiteles!</w:t>
      </w:r>
    </w:p>
    <w:p w:rsidR="00F932AD" w:rsidRPr="00E235A0" w:rsidRDefault="00F932AD" w:rsidP="00F932A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932AD" w:rsidRPr="00E235A0" w:rsidRDefault="00F932AD" w:rsidP="00F932A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932AD" w:rsidRPr="00E235A0" w:rsidRDefault="00F932AD" w:rsidP="00F932AD">
      <w:pPr>
        <w:pStyle w:val="Szvegtrzs"/>
        <w:tabs>
          <w:tab w:val="left" w:pos="6237"/>
        </w:tabs>
        <w:rPr>
          <w:sz w:val="24"/>
          <w:szCs w:val="24"/>
        </w:rPr>
      </w:pPr>
      <w:r w:rsidRPr="00E235A0">
        <w:rPr>
          <w:sz w:val="24"/>
          <w:szCs w:val="24"/>
        </w:rPr>
        <w:t>Molnár Istvánné</w:t>
      </w:r>
    </w:p>
    <w:p w:rsidR="00F932AD" w:rsidRDefault="00F932AD" w:rsidP="00F932AD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E235A0">
        <w:rPr>
          <w:sz w:val="24"/>
          <w:szCs w:val="24"/>
        </w:rPr>
        <w:t>jegyzőkönyvvezető</w:t>
      </w:r>
      <w:proofErr w:type="gramEnd"/>
    </w:p>
    <w:p w:rsidR="00F932AD" w:rsidRDefault="00F932AD" w:rsidP="00F932AD">
      <w:pPr>
        <w:pStyle w:val="Szvegtrzs"/>
        <w:tabs>
          <w:tab w:val="left" w:pos="6237"/>
        </w:tabs>
        <w:rPr>
          <w:sz w:val="24"/>
          <w:szCs w:val="24"/>
        </w:rPr>
      </w:pPr>
    </w:p>
    <w:p w:rsidR="00F932AD" w:rsidRDefault="00F932AD" w:rsidP="00F932AD">
      <w:pPr>
        <w:pStyle w:val="Szvegtrzs"/>
        <w:tabs>
          <w:tab w:val="left" w:pos="6237"/>
        </w:tabs>
        <w:rPr>
          <w:sz w:val="24"/>
          <w:szCs w:val="24"/>
        </w:rPr>
      </w:pPr>
    </w:p>
    <w:p w:rsidR="00F932AD" w:rsidRDefault="00F932AD" w:rsidP="00F932AD">
      <w:pPr>
        <w:pStyle w:val="Szvegtrzs"/>
        <w:tabs>
          <w:tab w:val="left" w:pos="6237"/>
        </w:tabs>
        <w:rPr>
          <w:sz w:val="24"/>
          <w:szCs w:val="24"/>
        </w:rPr>
      </w:pPr>
    </w:p>
    <w:p w:rsidR="00F932AD" w:rsidRDefault="00F932AD" w:rsidP="001678F8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F932AD" w:rsidRDefault="00F932AD" w:rsidP="00F932AD"/>
    <w:p w:rsidR="00F932AD" w:rsidRDefault="00F932AD" w:rsidP="00F932AD"/>
    <w:p w:rsidR="00F932AD" w:rsidRDefault="00F932AD" w:rsidP="00F932AD"/>
    <w:p w:rsidR="00F932AD" w:rsidRDefault="00F932AD" w:rsidP="00F932AD"/>
    <w:p w:rsidR="00F932AD" w:rsidRDefault="00F932AD" w:rsidP="00F932AD"/>
    <w:p w:rsidR="00F932AD" w:rsidRDefault="00F932AD" w:rsidP="00F932AD"/>
    <w:p w:rsidR="00F932AD" w:rsidRDefault="00F932AD" w:rsidP="00F932AD"/>
    <w:p w:rsidR="00F932AD" w:rsidRDefault="00F932AD" w:rsidP="00F932AD"/>
    <w:p w:rsidR="00F932AD" w:rsidRDefault="00F932AD" w:rsidP="00F932AD"/>
    <w:p w:rsidR="00F932AD" w:rsidRDefault="00F932AD" w:rsidP="00F932AD"/>
    <w:p w:rsidR="00F932AD" w:rsidRDefault="00F932AD" w:rsidP="00F932AD"/>
    <w:p w:rsidR="00F932AD" w:rsidRDefault="00F932AD" w:rsidP="00F932AD"/>
    <w:p w:rsidR="00F932AD" w:rsidRDefault="00F932AD" w:rsidP="00F932AD"/>
    <w:p w:rsidR="00F932AD" w:rsidRDefault="00F932AD" w:rsidP="00F932AD"/>
    <w:p w:rsidR="00F932AD" w:rsidRDefault="00F932AD" w:rsidP="00F932AD"/>
    <w:p w:rsidR="00F932AD" w:rsidRDefault="00F932AD" w:rsidP="00F932AD"/>
    <w:p w:rsidR="00F932AD" w:rsidRDefault="00F932AD" w:rsidP="00F932AD"/>
    <w:p w:rsidR="00F932AD" w:rsidRDefault="00F932AD" w:rsidP="00F932AD"/>
    <w:p w:rsidR="00F932AD" w:rsidRDefault="00F932AD" w:rsidP="00F932AD"/>
    <w:p w:rsidR="00F932AD" w:rsidRDefault="00F932AD" w:rsidP="00F932AD"/>
    <w:p w:rsidR="00F932AD" w:rsidRPr="00F932AD" w:rsidRDefault="00F932AD" w:rsidP="00F932AD"/>
    <w:p w:rsidR="001678F8" w:rsidRDefault="001678F8" w:rsidP="001678F8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1678F8" w:rsidRPr="00310226" w:rsidRDefault="001678F8" w:rsidP="001678F8"/>
    <w:p w:rsidR="001678F8" w:rsidRDefault="001678F8" w:rsidP="001678F8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1678F8" w:rsidRDefault="001678F8" w:rsidP="001678F8">
      <w:pPr>
        <w:jc w:val="center"/>
        <w:rPr>
          <w:b/>
          <w:sz w:val="24"/>
          <w:szCs w:val="24"/>
        </w:rPr>
      </w:pPr>
    </w:p>
    <w:p w:rsidR="001678F8" w:rsidRDefault="001678F8" w:rsidP="001678F8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2015. június 25-én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1678F8" w:rsidRDefault="001678F8" w:rsidP="001678F8">
      <w:pPr>
        <w:jc w:val="both"/>
        <w:rPr>
          <w:sz w:val="24"/>
          <w:szCs w:val="24"/>
        </w:rPr>
      </w:pPr>
    </w:p>
    <w:p w:rsidR="001678F8" w:rsidRDefault="001678F8" w:rsidP="001678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65/2015.(VI.25</w:t>
      </w:r>
      <w:r w:rsidRPr="00DD260F">
        <w:rPr>
          <w:b/>
          <w:sz w:val="24"/>
          <w:szCs w:val="24"/>
        </w:rPr>
        <w:t>.) Kt. sz. határozat</w:t>
      </w:r>
    </w:p>
    <w:p w:rsidR="001678F8" w:rsidRPr="005113CA" w:rsidRDefault="001678F8" w:rsidP="001678F8">
      <w:pPr>
        <w:suppressAutoHyphens/>
        <w:jc w:val="both"/>
        <w:rPr>
          <w:b/>
          <w:sz w:val="24"/>
          <w:szCs w:val="24"/>
          <w:u w:val="single"/>
        </w:rPr>
      </w:pPr>
    </w:p>
    <w:p w:rsidR="001678F8" w:rsidRDefault="001678F8" w:rsidP="001678F8">
      <w:pPr>
        <w:tabs>
          <w:tab w:val="left" w:pos="426"/>
        </w:tabs>
        <w:jc w:val="both"/>
        <w:rPr>
          <w:szCs w:val="24"/>
        </w:rPr>
      </w:pPr>
    </w:p>
    <w:p w:rsidR="001678F8" w:rsidRPr="001678F8" w:rsidRDefault="001678F8" w:rsidP="001678F8">
      <w:pPr>
        <w:jc w:val="both"/>
        <w:rPr>
          <w:sz w:val="24"/>
          <w:szCs w:val="24"/>
        </w:rPr>
      </w:pPr>
      <w:r w:rsidRPr="001678F8">
        <w:rPr>
          <w:sz w:val="24"/>
          <w:szCs w:val="24"/>
        </w:rPr>
        <w:t xml:space="preserve">Görbeháza Község Önkormányzati Képviselő-testülete úgy döntött, hogy a </w:t>
      </w:r>
      <w:r w:rsidRPr="001678F8">
        <w:rPr>
          <w:b/>
          <w:sz w:val="24"/>
          <w:szCs w:val="24"/>
        </w:rPr>
        <w:t>„Görbeháza község szennyvízelvezető hálózat és szennyvíztisztító telep bővítése”</w:t>
      </w:r>
      <w:r w:rsidRPr="001678F8">
        <w:rPr>
          <w:sz w:val="24"/>
          <w:szCs w:val="24"/>
        </w:rPr>
        <w:t xml:space="preserve"> projekt megvalósítása érdekében jelen határozat melléklete szerinti Konzorciumi Együttműködési Megállapodást köt az NFP Nemzeti Fejlesztési Programiroda Nonprofit Korlátolt Felelősségű Társasággal.</w:t>
      </w:r>
    </w:p>
    <w:p w:rsidR="001678F8" w:rsidRPr="001678F8" w:rsidRDefault="001678F8" w:rsidP="001678F8">
      <w:pPr>
        <w:jc w:val="both"/>
        <w:rPr>
          <w:sz w:val="24"/>
          <w:szCs w:val="24"/>
        </w:rPr>
      </w:pPr>
    </w:p>
    <w:p w:rsidR="001678F8" w:rsidRPr="001678F8" w:rsidRDefault="001678F8" w:rsidP="001678F8">
      <w:pPr>
        <w:jc w:val="both"/>
        <w:rPr>
          <w:sz w:val="24"/>
          <w:szCs w:val="24"/>
        </w:rPr>
      </w:pPr>
      <w:r w:rsidRPr="001678F8">
        <w:rPr>
          <w:sz w:val="24"/>
          <w:szCs w:val="24"/>
        </w:rPr>
        <w:t xml:space="preserve">A képviselő-testület felhatalmazza </w:t>
      </w:r>
      <w:proofErr w:type="spellStart"/>
      <w:r w:rsidRPr="001678F8">
        <w:rPr>
          <w:sz w:val="24"/>
          <w:szCs w:val="24"/>
        </w:rPr>
        <w:t>Giricz</w:t>
      </w:r>
      <w:proofErr w:type="spellEnd"/>
      <w:r w:rsidRPr="001678F8">
        <w:rPr>
          <w:sz w:val="24"/>
          <w:szCs w:val="24"/>
        </w:rPr>
        <w:t xml:space="preserve"> Béla Lászlóné polgármestert a mellékelt Konzorciumi Együttműködési Megállapodás aláírására, egyben a képviselő-testület felhatalmazza a polgármestert arra, hogy a projekttel kapcsolatos bármely releváns dokumentumot a későbbiek folyamán önállóan elfogadja, aláírja.</w:t>
      </w:r>
    </w:p>
    <w:p w:rsidR="001678F8" w:rsidRPr="001678F8" w:rsidRDefault="001678F8" w:rsidP="001678F8">
      <w:pPr>
        <w:jc w:val="both"/>
        <w:rPr>
          <w:sz w:val="24"/>
          <w:szCs w:val="24"/>
        </w:rPr>
      </w:pPr>
    </w:p>
    <w:p w:rsidR="001678F8" w:rsidRPr="001678F8" w:rsidRDefault="001678F8" w:rsidP="001678F8">
      <w:pPr>
        <w:jc w:val="both"/>
        <w:rPr>
          <w:sz w:val="24"/>
          <w:szCs w:val="24"/>
        </w:rPr>
      </w:pPr>
      <w:r w:rsidRPr="001678F8">
        <w:rPr>
          <w:sz w:val="24"/>
          <w:szCs w:val="24"/>
          <w:u w:val="single"/>
        </w:rPr>
        <w:t>Végrehajtásért felelős:</w:t>
      </w:r>
      <w:r w:rsidRPr="001678F8">
        <w:rPr>
          <w:sz w:val="24"/>
          <w:szCs w:val="24"/>
        </w:rPr>
        <w:tab/>
      </w:r>
      <w:proofErr w:type="spellStart"/>
      <w:r w:rsidRPr="001678F8">
        <w:rPr>
          <w:sz w:val="24"/>
          <w:szCs w:val="24"/>
        </w:rPr>
        <w:t>Giricz</w:t>
      </w:r>
      <w:proofErr w:type="spellEnd"/>
      <w:r w:rsidRPr="001678F8">
        <w:rPr>
          <w:sz w:val="24"/>
          <w:szCs w:val="24"/>
        </w:rPr>
        <w:t xml:space="preserve"> Béla Lászlóné polgármester</w:t>
      </w:r>
    </w:p>
    <w:p w:rsidR="001678F8" w:rsidRPr="001678F8" w:rsidRDefault="001678F8" w:rsidP="001678F8">
      <w:pPr>
        <w:jc w:val="both"/>
        <w:rPr>
          <w:sz w:val="24"/>
          <w:szCs w:val="24"/>
        </w:rPr>
      </w:pPr>
    </w:p>
    <w:p w:rsidR="001678F8" w:rsidRPr="001678F8" w:rsidRDefault="001678F8" w:rsidP="001678F8">
      <w:pPr>
        <w:jc w:val="both"/>
        <w:rPr>
          <w:sz w:val="24"/>
          <w:szCs w:val="24"/>
        </w:rPr>
      </w:pPr>
      <w:r w:rsidRPr="001678F8">
        <w:rPr>
          <w:sz w:val="24"/>
          <w:szCs w:val="24"/>
          <w:u w:val="single"/>
        </w:rPr>
        <w:t>Határidő:</w:t>
      </w:r>
      <w:r w:rsidRPr="001678F8">
        <w:rPr>
          <w:sz w:val="24"/>
          <w:szCs w:val="24"/>
        </w:rPr>
        <w:tab/>
      </w:r>
      <w:r w:rsidRPr="001678F8">
        <w:rPr>
          <w:sz w:val="24"/>
          <w:szCs w:val="24"/>
        </w:rPr>
        <w:tab/>
      </w:r>
      <w:r w:rsidRPr="001678F8">
        <w:rPr>
          <w:sz w:val="24"/>
          <w:szCs w:val="24"/>
        </w:rPr>
        <w:tab/>
        <w:t>folyamatos</w:t>
      </w:r>
    </w:p>
    <w:p w:rsidR="001678F8" w:rsidRPr="001678F8" w:rsidRDefault="001678F8" w:rsidP="001678F8">
      <w:pPr>
        <w:jc w:val="both"/>
        <w:rPr>
          <w:sz w:val="24"/>
          <w:szCs w:val="24"/>
        </w:rPr>
      </w:pPr>
    </w:p>
    <w:p w:rsidR="001678F8" w:rsidRPr="001678F8" w:rsidRDefault="001678F8" w:rsidP="001678F8">
      <w:pPr>
        <w:jc w:val="both"/>
        <w:rPr>
          <w:sz w:val="24"/>
          <w:szCs w:val="24"/>
        </w:rPr>
      </w:pPr>
    </w:p>
    <w:p w:rsidR="001678F8" w:rsidRDefault="001678F8" w:rsidP="001678F8">
      <w:pPr>
        <w:jc w:val="both"/>
        <w:rPr>
          <w:sz w:val="22"/>
          <w:szCs w:val="22"/>
        </w:rPr>
      </w:pPr>
    </w:p>
    <w:p w:rsidR="001678F8" w:rsidRPr="00814515" w:rsidRDefault="001678F8" w:rsidP="001678F8">
      <w:pPr>
        <w:jc w:val="both"/>
        <w:rPr>
          <w:sz w:val="22"/>
          <w:szCs w:val="22"/>
        </w:rPr>
      </w:pPr>
    </w:p>
    <w:p w:rsidR="001678F8" w:rsidRPr="00E235A0" w:rsidRDefault="001678F8" w:rsidP="001678F8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E235A0">
        <w:rPr>
          <w:b/>
          <w:sz w:val="24"/>
          <w:szCs w:val="24"/>
        </w:rPr>
        <w:t xml:space="preserve">      </w:t>
      </w:r>
      <w:proofErr w:type="spellStart"/>
      <w:r w:rsidRPr="00E235A0">
        <w:rPr>
          <w:b/>
          <w:sz w:val="24"/>
          <w:szCs w:val="24"/>
        </w:rPr>
        <w:t>Giricz</w:t>
      </w:r>
      <w:proofErr w:type="spellEnd"/>
      <w:r w:rsidRPr="00E235A0">
        <w:rPr>
          <w:b/>
          <w:sz w:val="24"/>
          <w:szCs w:val="24"/>
        </w:rPr>
        <w:t xml:space="preserve"> Béla Lászlóné </w:t>
      </w:r>
      <w:proofErr w:type="spellStart"/>
      <w:r w:rsidRPr="00E235A0">
        <w:rPr>
          <w:b/>
          <w:sz w:val="24"/>
          <w:szCs w:val="24"/>
        </w:rPr>
        <w:t>sk</w:t>
      </w:r>
      <w:proofErr w:type="spellEnd"/>
      <w:r w:rsidRPr="00E235A0">
        <w:rPr>
          <w:b/>
          <w:sz w:val="24"/>
          <w:szCs w:val="24"/>
        </w:rPr>
        <w:t>.</w:t>
      </w:r>
      <w:r w:rsidRPr="00E235A0">
        <w:rPr>
          <w:b/>
          <w:sz w:val="24"/>
          <w:szCs w:val="24"/>
        </w:rPr>
        <w:tab/>
      </w:r>
      <w:r w:rsidRPr="00E235A0">
        <w:rPr>
          <w:b/>
          <w:sz w:val="24"/>
          <w:szCs w:val="24"/>
        </w:rPr>
        <w:tab/>
      </w:r>
      <w:r w:rsidRPr="00E235A0">
        <w:rPr>
          <w:b/>
          <w:sz w:val="24"/>
          <w:szCs w:val="24"/>
        </w:rPr>
        <w:tab/>
      </w:r>
      <w:r w:rsidRPr="00E235A0">
        <w:rPr>
          <w:b/>
          <w:sz w:val="24"/>
          <w:szCs w:val="24"/>
        </w:rPr>
        <w:tab/>
      </w:r>
      <w:r w:rsidRPr="00E235A0">
        <w:rPr>
          <w:b/>
          <w:sz w:val="24"/>
          <w:szCs w:val="24"/>
        </w:rPr>
        <w:tab/>
        <w:t xml:space="preserve">        Dr. Juhász Péter </w:t>
      </w:r>
      <w:proofErr w:type="spellStart"/>
      <w:r w:rsidRPr="00E235A0">
        <w:rPr>
          <w:b/>
          <w:sz w:val="24"/>
          <w:szCs w:val="24"/>
        </w:rPr>
        <w:t>sk</w:t>
      </w:r>
      <w:proofErr w:type="spellEnd"/>
      <w:r w:rsidRPr="00E235A0">
        <w:rPr>
          <w:b/>
          <w:sz w:val="24"/>
          <w:szCs w:val="24"/>
        </w:rPr>
        <w:t xml:space="preserve">.   </w:t>
      </w:r>
    </w:p>
    <w:p w:rsidR="001678F8" w:rsidRPr="00E235A0" w:rsidRDefault="001678F8" w:rsidP="001678F8">
      <w:pPr>
        <w:jc w:val="both"/>
        <w:rPr>
          <w:b/>
          <w:sz w:val="24"/>
          <w:szCs w:val="24"/>
        </w:rPr>
      </w:pPr>
      <w:r w:rsidRPr="00E235A0">
        <w:rPr>
          <w:b/>
          <w:sz w:val="24"/>
          <w:szCs w:val="24"/>
        </w:rPr>
        <w:t xml:space="preserve">             </w:t>
      </w:r>
      <w:proofErr w:type="gramStart"/>
      <w:r w:rsidRPr="00E235A0">
        <w:rPr>
          <w:b/>
          <w:sz w:val="24"/>
          <w:szCs w:val="24"/>
        </w:rPr>
        <w:t>polgármester</w:t>
      </w:r>
      <w:proofErr w:type="gramEnd"/>
      <w:r w:rsidRPr="00E235A0">
        <w:rPr>
          <w:b/>
          <w:sz w:val="24"/>
          <w:szCs w:val="24"/>
        </w:rPr>
        <w:tab/>
      </w:r>
      <w:r w:rsidRPr="00E235A0">
        <w:rPr>
          <w:b/>
          <w:sz w:val="24"/>
          <w:szCs w:val="24"/>
        </w:rPr>
        <w:tab/>
      </w:r>
      <w:r w:rsidRPr="00E235A0">
        <w:rPr>
          <w:b/>
          <w:sz w:val="24"/>
          <w:szCs w:val="24"/>
        </w:rPr>
        <w:tab/>
      </w:r>
      <w:r w:rsidRPr="00E235A0">
        <w:rPr>
          <w:b/>
          <w:sz w:val="24"/>
          <w:szCs w:val="24"/>
        </w:rPr>
        <w:tab/>
      </w:r>
      <w:r w:rsidRPr="00E235A0">
        <w:rPr>
          <w:b/>
          <w:sz w:val="24"/>
          <w:szCs w:val="24"/>
        </w:rPr>
        <w:tab/>
      </w:r>
      <w:r w:rsidRPr="00E235A0"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 xml:space="preserve"> </w:t>
      </w:r>
      <w:r w:rsidRPr="00E235A0">
        <w:rPr>
          <w:b/>
          <w:sz w:val="24"/>
          <w:szCs w:val="24"/>
        </w:rPr>
        <w:t xml:space="preserve">  jegyző</w:t>
      </w:r>
    </w:p>
    <w:p w:rsidR="001678F8" w:rsidRPr="00E235A0" w:rsidRDefault="001678F8" w:rsidP="001678F8">
      <w:pPr>
        <w:jc w:val="both"/>
        <w:rPr>
          <w:b/>
          <w:sz w:val="24"/>
          <w:szCs w:val="24"/>
        </w:rPr>
      </w:pPr>
      <w:r w:rsidRPr="00E235A0">
        <w:rPr>
          <w:b/>
          <w:sz w:val="24"/>
          <w:szCs w:val="24"/>
        </w:rPr>
        <w:tab/>
      </w:r>
      <w:r w:rsidRPr="00E235A0">
        <w:rPr>
          <w:b/>
          <w:sz w:val="24"/>
          <w:szCs w:val="24"/>
        </w:rPr>
        <w:tab/>
      </w:r>
      <w:r w:rsidRPr="00E235A0">
        <w:rPr>
          <w:b/>
          <w:sz w:val="24"/>
          <w:szCs w:val="24"/>
        </w:rPr>
        <w:tab/>
      </w:r>
      <w:r w:rsidRPr="00E235A0">
        <w:rPr>
          <w:b/>
          <w:sz w:val="24"/>
          <w:szCs w:val="24"/>
        </w:rPr>
        <w:tab/>
      </w:r>
    </w:p>
    <w:p w:rsidR="001678F8" w:rsidRDefault="001678F8" w:rsidP="001678F8">
      <w:pPr>
        <w:jc w:val="both"/>
        <w:rPr>
          <w:b/>
          <w:sz w:val="24"/>
          <w:szCs w:val="24"/>
        </w:rPr>
      </w:pPr>
    </w:p>
    <w:p w:rsidR="001678F8" w:rsidRDefault="001678F8" w:rsidP="001678F8">
      <w:pPr>
        <w:jc w:val="both"/>
        <w:rPr>
          <w:b/>
          <w:sz w:val="24"/>
          <w:szCs w:val="24"/>
        </w:rPr>
      </w:pPr>
    </w:p>
    <w:p w:rsidR="001678F8" w:rsidRPr="00E235A0" w:rsidRDefault="001678F8" w:rsidP="001678F8">
      <w:pPr>
        <w:jc w:val="both"/>
        <w:rPr>
          <w:b/>
          <w:sz w:val="24"/>
          <w:szCs w:val="24"/>
        </w:rPr>
      </w:pPr>
    </w:p>
    <w:p w:rsidR="001678F8" w:rsidRPr="00E235A0" w:rsidRDefault="001678F8" w:rsidP="001678F8">
      <w:pPr>
        <w:jc w:val="both"/>
        <w:rPr>
          <w:sz w:val="24"/>
          <w:szCs w:val="24"/>
        </w:rPr>
      </w:pPr>
      <w:r w:rsidRPr="00E235A0">
        <w:rPr>
          <w:sz w:val="24"/>
          <w:szCs w:val="24"/>
        </w:rPr>
        <w:t>Görbeháza, 2015-06-26</w:t>
      </w:r>
    </w:p>
    <w:p w:rsidR="001678F8" w:rsidRPr="00E235A0" w:rsidRDefault="001678F8" w:rsidP="001678F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1678F8" w:rsidRPr="00E235A0" w:rsidRDefault="001678F8" w:rsidP="001678F8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E235A0">
        <w:rPr>
          <w:b/>
          <w:sz w:val="24"/>
          <w:szCs w:val="24"/>
        </w:rPr>
        <w:t>A kivonat hiteles!</w:t>
      </w:r>
    </w:p>
    <w:p w:rsidR="001678F8" w:rsidRPr="00E235A0" w:rsidRDefault="001678F8" w:rsidP="001678F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1678F8" w:rsidRPr="00E235A0" w:rsidRDefault="001678F8" w:rsidP="001678F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1678F8" w:rsidRPr="00E235A0" w:rsidRDefault="001678F8" w:rsidP="001678F8">
      <w:pPr>
        <w:pStyle w:val="Szvegtrzs"/>
        <w:tabs>
          <w:tab w:val="left" w:pos="6237"/>
        </w:tabs>
        <w:rPr>
          <w:sz w:val="24"/>
          <w:szCs w:val="24"/>
        </w:rPr>
      </w:pPr>
      <w:r w:rsidRPr="00E235A0">
        <w:rPr>
          <w:sz w:val="24"/>
          <w:szCs w:val="24"/>
        </w:rPr>
        <w:t>Molnár Istvánné</w:t>
      </w:r>
    </w:p>
    <w:p w:rsidR="001678F8" w:rsidRPr="00E235A0" w:rsidRDefault="001678F8" w:rsidP="001678F8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E235A0">
        <w:rPr>
          <w:sz w:val="24"/>
          <w:szCs w:val="24"/>
        </w:rPr>
        <w:t>jegyzőkönyvvezető</w:t>
      </w:r>
      <w:proofErr w:type="gramEnd"/>
    </w:p>
    <w:p w:rsidR="001678F8" w:rsidRDefault="001678F8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144A31" w:rsidRDefault="00144A31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144A31" w:rsidRDefault="00144A31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144A31" w:rsidRDefault="00144A31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144A31" w:rsidRDefault="00144A31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144A31" w:rsidRDefault="00144A31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144A31" w:rsidRDefault="00144A31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144A31" w:rsidRDefault="00144A31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144A31" w:rsidRDefault="00144A31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p w:rsidR="00144A31" w:rsidRDefault="00144A31" w:rsidP="00144A31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144A31" w:rsidRPr="00310226" w:rsidRDefault="00144A31" w:rsidP="00144A31"/>
    <w:p w:rsidR="00144A31" w:rsidRDefault="00144A31" w:rsidP="00144A31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144A31" w:rsidRDefault="00144A31" w:rsidP="00144A31">
      <w:pPr>
        <w:jc w:val="center"/>
        <w:rPr>
          <w:b/>
          <w:sz w:val="24"/>
          <w:szCs w:val="24"/>
        </w:rPr>
      </w:pPr>
    </w:p>
    <w:p w:rsidR="00144A31" w:rsidRDefault="00144A31" w:rsidP="00144A31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2015. június 25-én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144A31" w:rsidRDefault="00144A31" w:rsidP="00144A31">
      <w:pPr>
        <w:jc w:val="both"/>
        <w:rPr>
          <w:sz w:val="24"/>
          <w:szCs w:val="24"/>
        </w:rPr>
      </w:pPr>
    </w:p>
    <w:p w:rsidR="00144A31" w:rsidRDefault="00144A31" w:rsidP="00144A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66/2015.(VI.25</w:t>
      </w:r>
      <w:r w:rsidRPr="00DD260F">
        <w:rPr>
          <w:b/>
          <w:sz w:val="24"/>
          <w:szCs w:val="24"/>
        </w:rPr>
        <w:t>.) Kt. sz. határozat</w:t>
      </w:r>
    </w:p>
    <w:p w:rsidR="00144A31" w:rsidRDefault="00144A31" w:rsidP="00144A31">
      <w:pPr>
        <w:tabs>
          <w:tab w:val="left" w:pos="426"/>
        </w:tabs>
        <w:jc w:val="both"/>
        <w:rPr>
          <w:szCs w:val="24"/>
        </w:rPr>
      </w:pPr>
    </w:p>
    <w:p w:rsidR="00144A31" w:rsidRPr="00144A31" w:rsidRDefault="00144A31" w:rsidP="00144A31">
      <w:pPr>
        <w:jc w:val="both"/>
        <w:rPr>
          <w:sz w:val="24"/>
          <w:szCs w:val="24"/>
        </w:rPr>
      </w:pPr>
      <w:r w:rsidRPr="00144A31">
        <w:rPr>
          <w:sz w:val="24"/>
          <w:szCs w:val="24"/>
        </w:rPr>
        <w:t>Görbeháza Község Önkormányzatának Képviselő-testülete a Magyarország helyi önkormányzatairól szóló 2011. évi CLXXXIX. törvény 107.§</w:t>
      </w:r>
      <w:proofErr w:type="spellStart"/>
      <w:r w:rsidRPr="00144A31">
        <w:rPr>
          <w:sz w:val="24"/>
          <w:szCs w:val="24"/>
        </w:rPr>
        <w:t>-</w:t>
      </w:r>
      <w:proofErr w:type="gramStart"/>
      <w:r w:rsidRPr="00144A31">
        <w:rPr>
          <w:sz w:val="24"/>
          <w:szCs w:val="24"/>
        </w:rPr>
        <w:t>a</w:t>
      </w:r>
      <w:proofErr w:type="spellEnd"/>
      <w:proofErr w:type="gramEnd"/>
      <w:r w:rsidRPr="00144A31">
        <w:rPr>
          <w:sz w:val="24"/>
          <w:szCs w:val="24"/>
        </w:rPr>
        <w:t xml:space="preserve"> alapján megtárgyalta </w:t>
      </w:r>
      <w:r w:rsidRPr="00144A31">
        <w:rPr>
          <w:b/>
          <w:sz w:val="24"/>
          <w:szCs w:val="24"/>
        </w:rPr>
        <w:t>„A Hajdúsági Hulladékgazdálkodási Nonprofit Kft. társasági szerződésének módosítása”</w:t>
      </w:r>
      <w:r w:rsidRPr="00144A31">
        <w:rPr>
          <w:sz w:val="24"/>
          <w:szCs w:val="24"/>
        </w:rPr>
        <w:t xml:space="preserve"> című előterjesztést és az alábbi döntést hozza:</w:t>
      </w:r>
    </w:p>
    <w:p w:rsidR="00144A31" w:rsidRPr="00144A31" w:rsidRDefault="00144A31" w:rsidP="00144A31">
      <w:pPr>
        <w:jc w:val="both"/>
        <w:rPr>
          <w:rFonts w:ascii="Garamond" w:hAnsi="Garamond"/>
          <w:sz w:val="24"/>
          <w:szCs w:val="24"/>
        </w:rPr>
      </w:pPr>
    </w:p>
    <w:p w:rsidR="00144A31" w:rsidRPr="00144A31" w:rsidRDefault="00144A31" w:rsidP="00144A31">
      <w:pPr>
        <w:jc w:val="both"/>
        <w:rPr>
          <w:sz w:val="24"/>
          <w:szCs w:val="24"/>
        </w:rPr>
      </w:pPr>
      <w:r w:rsidRPr="00144A31">
        <w:rPr>
          <w:sz w:val="24"/>
          <w:szCs w:val="24"/>
        </w:rPr>
        <w:t xml:space="preserve">A Képviselő-testület támogatja az előterjesztésben leírtakat, azaz a HHG. Felügyelő Bizottság elnökének indítványát, melyet a Hajdúsági Hulladékgazdálkodási Kft. soron következő taggyűlésére nyújtott be a társaság ügyvezetőjének </w:t>
      </w:r>
      <w:proofErr w:type="spellStart"/>
      <w:r w:rsidRPr="00144A31">
        <w:rPr>
          <w:sz w:val="24"/>
          <w:szCs w:val="24"/>
        </w:rPr>
        <w:t>Will</w:t>
      </w:r>
      <w:proofErr w:type="spellEnd"/>
      <w:r w:rsidRPr="00144A31">
        <w:rPr>
          <w:sz w:val="24"/>
          <w:szCs w:val="24"/>
        </w:rPr>
        <w:t xml:space="preserve"> Csaba (anyja neve: Albert Mária) 4032 Debrecen, Károli Gáspár u. 39/B. sz. alatti lakos visszahívására, a társaság másik ügyvezetőjének </w:t>
      </w:r>
      <w:proofErr w:type="spellStart"/>
      <w:r w:rsidRPr="00144A31">
        <w:rPr>
          <w:sz w:val="24"/>
          <w:szCs w:val="24"/>
        </w:rPr>
        <w:t>Kathy</w:t>
      </w:r>
      <w:proofErr w:type="spellEnd"/>
      <w:r w:rsidRPr="00144A31">
        <w:rPr>
          <w:sz w:val="24"/>
          <w:szCs w:val="24"/>
        </w:rPr>
        <w:t xml:space="preserve"> </w:t>
      </w:r>
      <w:proofErr w:type="gramStart"/>
      <w:r w:rsidRPr="00144A31">
        <w:rPr>
          <w:sz w:val="24"/>
          <w:szCs w:val="24"/>
        </w:rPr>
        <w:t xml:space="preserve">Zsigmond </w:t>
      </w:r>
      <w:r w:rsidRPr="00144A31">
        <w:rPr>
          <w:b/>
          <w:bCs/>
          <w:i/>
          <w:iCs/>
          <w:sz w:val="24"/>
          <w:szCs w:val="24"/>
        </w:rPr>
        <w:t xml:space="preserve"> </w:t>
      </w:r>
      <w:r w:rsidRPr="00144A31">
        <w:rPr>
          <w:sz w:val="24"/>
          <w:szCs w:val="24"/>
        </w:rPr>
        <w:t>(</w:t>
      </w:r>
      <w:proofErr w:type="gramEnd"/>
      <w:r w:rsidRPr="00144A31">
        <w:rPr>
          <w:sz w:val="24"/>
          <w:szCs w:val="24"/>
        </w:rPr>
        <w:t xml:space="preserve">anyja neve: Varga Mária) 4220 Hajdúböszörmény, </w:t>
      </w:r>
      <w:proofErr w:type="spellStart"/>
      <w:r w:rsidRPr="00144A31">
        <w:rPr>
          <w:sz w:val="24"/>
          <w:szCs w:val="24"/>
        </w:rPr>
        <w:t>Szilassy</w:t>
      </w:r>
      <w:proofErr w:type="spellEnd"/>
      <w:r w:rsidRPr="00144A31">
        <w:rPr>
          <w:sz w:val="24"/>
          <w:szCs w:val="24"/>
        </w:rPr>
        <w:t xml:space="preserve"> u. 109. sz. alatti lakos önálló cégjegyzési jogosultsággal történő felruházására vonatkozóan.</w:t>
      </w:r>
    </w:p>
    <w:p w:rsidR="00144A31" w:rsidRPr="00144A31" w:rsidRDefault="00144A31" w:rsidP="00144A31">
      <w:pPr>
        <w:pStyle w:val="Szvegblokk"/>
        <w:tabs>
          <w:tab w:val="left" w:pos="9072"/>
        </w:tabs>
        <w:ind w:left="0" w:right="0"/>
        <w:rPr>
          <w:rFonts w:ascii="Times New Roman" w:hAnsi="Times New Roman"/>
        </w:rPr>
      </w:pPr>
    </w:p>
    <w:p w:rsidR="00144A31" w:rsidRPr="00144A31" w:rsidRDefault="00144A31" w:rsidP="00144A31">
      <w:pPr>
        <w:pStyle w:val="Szvegblokk"/>
        <w:tabs>
          <w:tab w:val="left" w:pos="9072"/>
        </w:tabs>
        <w:ind w:left="0" w:right="0"/>
        <w:rPr>
          <w:rFonts w:ascii="Times New Roman" w:hAnsi="Times New Roman"/>
        </w:rPr>
      </w:pPr>
      <w:r w:rsidRPr="00144A31">
        <w:rPr>
          <w:rFonts w:ascii="Times New Roman" w:hAnsi="Times New Roman"/>
        </w:rPr>
        <w:t xml:space="preserve">Támogatja, hogy a társasági szerződés </w:t>
      </w:r>
      <w:r w:rsidRPr="00144A31">
        <w:rPr>
          <w:rFonts w:ascii="Times New Roman" w:hAnsi="Times New Roman"/>
          <w:b/>
          <w:u w:val="single"/>
        </w:rPr>
        <w:t>X. fejezetének 1. pontja és 2. pontja</w:t>
      </w:r>
      <w:r w:rsidRPr="00144A31">
        <w:rPr>
          <w:rFonts w:ascii="Times New Roman" w:hAnsi="Times New Roman"/>
        </w:rPr>
        <w:t xml:space="preserve"> az alábbiak szerint változik meg:</w:t>
      </w:r>
    </w:p>
    <w:p w:rsidR="00144A31" w:rsidRPr="00144A31" w:rsidRDefault="00144A31" w:rsidP="00144A31">
      <w:pPr>
        <w:pStyle w:val="Szvegblokk"/>
        <w:tabs>
          <w:tab w:val="left" w:pos="9072"/>
        </w:tabs>
        <w:ind w:left="710" w:right="0" w:hanging="426"/>
        <w:rPr>
          <w:rFonts w:ascii="Times New Roman" w:hAnsi="Times New Roman"/>
          <w:i/>
        </w:rPr>
      </w:pPr>
      <w:r w:rsidRPr="00144A31">
        <w:rPr>
          <w:rFonts w:ascii="Times New Roman" w:hAnsi="Times New Roman"/>
          <w:i/>
        </w:rPr>
        <w:t xml:space="preserve">1.    A társaság ügyeinek intézését és a társaság törvényes képviseletét az ügyvezető látja el. </w:t>
      </w:r>
    </w:p>
    <w:p w:rsidR="00144A31" w:rsidRPr="00144A31" w:rsidRDefault="00144A31" w:rsidP="00144A31">
      <w:pPr>
        <w:pStyle w:val="Szvegblokk"/>
        <w:tabs>
          <w:tab w:val="left" w:pos="9072"/>
        </w:tabs>
        <w:ind w:left="720" w:right="0"/>
        <w:rPr>
          <w:rFonts w:ascii="Times New Roman" w:hAnsi="Times New Roman"/>
          <w:i/>
        </w:rPr>
      </w:pPr>
    </w:p>
    <w:p w:rsidR="00144A31" w:rsidRPr="00144A31" w:rsidRDefault="00144A31" w:rsidP="00144A31">
      <w:pPr>
        <w:pStyle w:val="Szvegblokk"/>
        <w:tabs>
          <w:tab w:val="left" w:pos="9072"/>
        </w:tabs>
        <w:ind w:left="720" w:right="0" w:hanging="436"/>
        <w:rPr>
          <w:rFonts w:ascii="Times New Roman" w:hAnsi="Times New Roman"/>
          <w:i/>
        </w:rPr>
      </w:pPr>
      <w:r w:rsidRPr="00144A31">
        <w:rPr>
          <w:rFonts w:ascii="Times New Roman" w:hAnsi="Times New Roman"/>
          <w:i/>
        </w:rPr>
        <w:t xml:space="preserve">2.   A társaság ügyvezetője a 2013. május 28. napjától 2017. június 15. napjáig választott </w:t>
      </w:r>
      <w:proofErr w:type="spellStart"/>
      <w:r w:rsidRPr="00144A31">
        <w:rPr>
          <w:rFonts w:ascii="Times New Roman" w:hAnsi="Times New Roman"/>
          <w:i/>
        </w:rPr>
        <w:t>Kathy</w:t>
      </w:r>
      <w:proofErr w:type="spellEnd"/>
      <w:r w:rsidRPr="00144A31">
        <w:rPr>
          <w:rFonts w:ascii="Times New Roman" w:hAnsi="Times New Roman"/>
          <w:i/>
        </w:rPr>
        <w:t xml:space="preserve"> Zsigmond (an</w:t>
      </w:r>
      <w:proofErr w:type="gramStart"/>
      <w:r w:rsidRPr="00144A31">
        <w:rPr>
          <w:rFonts w:ascii="Times New Roman" w:hAnsi="Times New Roman"/>
          <w:i/>
        </w:rPr>
        <w:t>.:</w:t>
      </w:r>
      <w:proofErr w:type="gramEnd"/>
      <w:r w:rsidRPr="00144A31">
        <w:rPr>
          <w:rFonts w:ascii="Times New Roman" w:hAnsi="Times New Roman"/>
          <w:i/>
        </w:rPr>
        <w:t xml:space="preserve"> Varga Mária, szül: Debrecen, 1961.01.08.), 4220 Hajdúböszörmény, </w:t>
      </w:r>
      <w:proofErr w:type="spellStart"/>
      <w:r w:rsidRPr="00144A31">
        <w:rPr>
          <w:rFonts w:ascii="Times New Roman" w:hAnsi="Times New Roman"/>
          <w:i/>
        </w:rPr>
        <w:t>Szilassy</w:t>
      </w:r>
      <w:proofErr w:type="spellEnd"/>
      <w:r w:rsidRPr="00144A31">
        <w:rPr>
          <w:rFonts w:ascii="Times New Roman" w:hAnsi="Times New Roman"/>
          <w:i/>
        </w:rPr>
        <w:t xml:space="preserve"> János utca 109. alatti lakos.</w:t>
      </w:r>
    </w:p>
    <w:p w:rsidR="00144A31" w:rsidRPr="00144A31" w:rsidRDefault="00144A31" w:rsidP="00144A31">
      <w:pPr>
        <w:jc w:val="both"/>
        <w:rPr>
          <w:sz w:val="24"/>
          <w:szCs w:val="24"/>
        </w:rPr>
      </w:pPr>
    </w:p>
    <w:p w:rsidR="00144A31" w:rsidRPr="00144A31" w:rsidRDefault="00144A31" w:rsidP="00144A31">
      <w:pPr>
        <w:pStyle w:val="Szvegblokk"/>
        <w:tabs>
          <w:tab w:val="left" w:pos="9072"/>
        </w:tabs>
        <w:ind w:left="0" w:right="0"/>
        <w:rPr>
          <w:rFonts w:ascii="Times New Roman" w:hAnsi="Times New Roman"/>
        </w:rPr>
      </w:pPr>
      <w:r w:rsidRPr="00144A31">
        <w:rPr>
          <w:rFonts w:ascii="Times New Roman" w:hAnsi="Times New Roman"/>
        </w:rPr>
        <w:t xml:space="preserve">Támogatja, hogy társasági szerződés </w:t>
      </w:r>
      <w:r w:rsidRPr="00144A31">
        <w:rPr>
          <w:rFonts w:ascii="Times New Roman" w:hAnsi="Times New Roman"/>
          <w:b/>
          <w:u w:val="single"/>
        </w:rPr>
        <w:t>XI. fejezetének 2. pontja, 4. pontja és 6. pontja</w:t>
      </w:r>
      <w:r w:rsidRPr="00144A31">
        <w:rPr>
          <w:rFonts w:ascii="Times New Roman" w:hAnsi="Times New Roman"/>
        </w:rPr>
        <w:t xml:space="preserve"> az alábbiak szerint módosul:</w:t>
      </w:r>
    </w:p>
    <w:p w:rsidR="00144A31" w:rsidRPr="00144A31" w:rsidRDefault="00144A31" w:rsidP="00144A31">
      <w:pPr>
        <w:jc w:val="both"/>
        <w:rPr>
          <w:sz w:val="24"/>
          <w:szCs w:val="24"/>
        </w:rPr>
      </w:pPr>
    </w:p>
    <w:p w:rsidR="00144A31" w:rsidRPr="00144A31" w:rsidRDefault="00144A31" w:rsidP="00144A31">
      <w:pPr>
        <w:pStyle w:val="Szvegblokk"/>
        <w:tabs>
          <w:tab w:val="left" w:pos="9072"/>
        </w:tabs>
        <w:ind w:left="720" w:right="0" w:hanging="436"/>
        <w:rPr>
          <w:rFonts w:ascii="Times New Roman" w:hAnsi="Times New Roman"/>
        </w:rPr>
      </w:pPr>
      <w:r w:rsidRPr="00144A31">
        <w:rPr>
          <w:rFonts w:ascii="Times New Roman" w:hAnsi="Times New Roman"/>
        </w:rPr>
        <w:t>2.   Az ügyvezető önállóan jár el. A társaságot az ügyvezető írásban cégjegyzés útján képviseli.</w:t>
      </w:r>
    </w:p>
    <w:p w:rsidR="00144A31" w:rsidRPr="00144A31" w:rsidRDefault="00144A31" w:rsidP="00144A31">
      <w:pPr>
        <w:pStyle w:val="Szvegblokk"/>
        <w:tabs>
          <w:tab w:val="left" w:pos="9072"/>
        </w:tabs>
        <w:ind w:left="360" w:right="0"/>
        <w:rPr>
          <w:rFonts w:ascii="Times New Roman" w:hAnsi="Times New Roman"/>
        </w:rPr>
      </w:pPr>
    </w:p>
    <w:p w:rsidR="00144A31" w:rsidRPr="00144A31" w:rsidRDefault="00144A31" w:rsidP="00144A31">
      <w:pPr>
        <w:pStyle w:val="Szvegblokk"/>
        <w:tabs>
          <w:tab w:val="left" w:pos="9072"/>
        </w:tabs>
        <w:ind w:left="709" w:right="0" w:hanging="425"/>
        <w:rPr>
          <w:rFonts w:ascii="Times New Roman" w:hAnsi="Times New Roman"/>
        </w:rPr>
      </w:pPr>
      <w:r w:rsidRPr="00144A31">
        <w:rPr>
          <w:rFonts w:ascii="Times New Roman" w:hAnsi="Times New Roman"/>
        </w:rPr>
        <w:t>4.   Törölve.</w:t>
      </w:r>
    </w:p>
    <w:p w:rsidR="00144A31" w:rsidRPr="00144A31" w:rsidRDefault="00144A31" w:rsidP="00144A31">
      <w:pPr>
        <w:pStyle w:val="Listaszerbekezds"/>
        <w:ind w:left="708"/>
        <w:rPr>
          <w:szCs w:val="24"/>
        </w:rPr>
      </w:pPr>
    </w:p>
    <w:p w:rsidR="00144A31" w:rsidRPr="00144A31" w:rsidRDefault="00144A31" w:rsidP="00144A31">
      <w:pPr>
        <w:pStyle w:val="Szvegblokk"/>
        <w:tabs>
          <w:tab w:val="left" w:pos="9072"/>
        </w:tabs>
        <w:ind w:left="720" w:right="0" w:hanging="436"/>
        <w:rPr>
          <w:rFonts w:ascii="Times New Roman" w:hAnsi="Times New Roman"/>
        </w:rPr>
      </w:pPr>
      <w:r w:rsidRPr="00144A31">
        <w:rPr>
          <w:rFonts w:ascii="Times New Roman" w:hAnsi="Times New Roman"/>
        </w:rPr>
        <w:t xml:space="preserve">6.   A cégjegyzési jog a társaság írásbeli képviseletére, a társaság nevében történő aláírásra való jogosultság. Az ügyvezető cégjegyzési joga - a bankszámla feletti rendelkezés tekintetében is - önálló. </w:t>
      </w:r>
    </w:p>
    <w:p w:rsidR="00144A31" w:rsidRPr="00144A31" w:rsidRDefault="00144A31" w:rsidP="00144A31">
      <w:pPr>
        <w:pStyle w:val="Szvegblokk"/>
        <w:tabs>
          <w:tab w:val="left" w:pos="9072"/>
        </w:tabs>
        <w:ind w:left="720" w:right="0" w:hanging="436"/>
        <w:rPr>
          <w:rFonts w:ascii="Times New Roman" w:hAnsi="Times New Roman"/>
        </w:rPr>
      </w:pPr>
    </w:p>
    <w:p w:rsidR="00144A31" w:rsidRPr="00144A31" w:rsidRDefault="00144A31" w:rsidP="00144A31">
      <w:pPr>
        <w:jc w:val="both"/>
        <w:rPr>
          <w:bCs/>
          <w:sz w:val="24"/>
          <w:szCs w:val="24"/>
        </w:rPr>
      </w:pPr>
      <w:r w:rsidRPr="00144A31">
        <w:rPr>
          <w:sz w:val="24"/>
          <w:szCs w:val="24"/>
        </w:rPr>
        <w:t xml:space="preserve">Támogatja, hogy </w:t>
      </w:r>
      <w:r w:rsidRPr="00144A31">
        <w:rPr>
          <w:bCs/>
          <w:sz w:val="24"/>
          <w:szCs w:val="24"/>
        </w:rPr>
        <w:t xml:space="preserve">a társasági szerződés </w:t>
      </w:r>
      <w:r w:rsidRPr="00144A31">
        <w:rPr>
          <w:b/>
          <w:bCs/>
          <w:sz w:val="24"/>
          <w:szCs w:val="24"/>
          <w:u w:val="single"/>
        </w:rPr>
        <w:t xml:space="preserve">IX. fejezete 2.) pontjának </w:t>
      </w:r>
      <w:proofErr w:type="spellStart"/>
      <w:r w:rsidRPr="00144A31">
        <w:rPr>
          <w:b/>
          <w:bCs/>
          <w:sz w:val="24"/>
          <w:szCs w:val="24"/>
          <w:u w:val="single"/>
        </w:rPr>
        <w:t>zsb</w:t>
      </w:r>
      <w:proofErr w:type="spellEnd"/>
      <w:r w:rsidRPr="00144A31">
        <w:rPr>
          <w:b/>
          <w:bCs/>
          <w:sz w:val="24"/>
          <w:szCs w:val="24"/>
          <w:u w:val="single"/>
        </w:rPr>
        <w:t>.) alpontja</w:t>
      </w:r>
      <w:r w:rsidRPr="00144A31">
        <w:rPr>
          <w:bCs/>
          <w:sz w:val="24"/>
          <w:szCs w:val="24"/>
        </w:rPr>
        <w:t xml:space="preserve"> helyébe az alábbi rendelkezések lépnek:</w:t>
      </w:r>
    </w:p>
    <w:p w:rsidR="00144A31" w:rsidRPr="00144A31" w:rsidRDefault="00144A31" w:rsidP="00144A31">
      <w:pPr>
        <w:pStyle w:val="Szvegblokk"/>
        <w:tabs>
          <w:tab w:val="left" w:pos="9072"/>
        </w:tabs>
        <w:ind w:left="0" w:right="0"/>
        <w:rPr>
          <w:rFonts w:ascii="Times New Roman" w:hAnsi="Times New Roman"/>
        </w:rPr>
      </w:pPr>
    </w:p>
    <w:p w:rsidR="00144A31" w:rsidRPr="00144A31" w:rsidRDefault="00144A31" w:rsidP="00144A31">
      <w:pPr>
        <w:jc w:val="both"/>
        <w:rPr>
          <w:i/>
          <w:sz w:val="24"/>
          <w:szCs w:val="24"/>
        </w:rPr>
      </w:pPr>
      <w:r w:rsidRPr="00144A31">
        <w:rPr>
          <w:i/>
          <w:sz w:val="24"/>
          <w:szCs w:val="24"/>
        </w:rPr>
        <w:t>"</w:t>
      </w:r>
      <w:proofErr w:type="spellStart"/>
      <w:r w:rsidRPr="00144A31">
        <w:rPr>
          <w:i/>
          <w:sz w:val="24"/>
          <w:szCs w:val="24"/>
        </w:rPr>
        <w:t>zsb</w:t>
      </w:r>
      <w:proofErr w:type="spellEnd"/>
      <w:r w:rsidRPr="00144A31">
        <w:rPr>
          <w:i/>
          <w:sz w:val="24"/>
          <w:szCs w:val="24"/>
        </w:rPr>
        <w:t>.) a társaság gazdálkodásával kapcsolatos alábbi kérdésekben való döntés:</w:t>
      </w:r>
    </w:p>
    <w:p w:rsidR="00144A31" w:rsidRPr="00144A31" w:rsidRDefault="00144A31" w:rsidP="00144A31">
      <w:pPr>
        <w:jc w:val="both"/>
        <w:rPr>
          <w:i/>
          <w:sz w:val="24"/>
          <w:szCs w:val="24"/>
        </w:rPr>
      </w:pPr>
    </w:p>
    <w:p w:rsidR="00144A31" w:rsidRPr="00144A31" w:rsidRDefault="00144A31" w:rsidP="00144A31">
      <w:pPr>
        <w:pStyle w:val="Cmsor1"/>
        <w:keepNext w:val="0"/>
        <w:numPr>
          <w:ilvl w:val="0"/>
          <w:numId w:val="32"/>
        </w:numPr>
        <w:autoSpaceDE w:val="0"/>
        <w:autoSpaceDN w:val="0"/>
        <w:adjustRightInd w:val="0"/>
        <w:spacing w:before="0" w:after="0"/>
        <w:jc w:val="both"/>
        <w:rPr>
          <w:b w:val="0"/>
          <w:i/>
          <w:sz w:val="24"/>
          <w:szCs w:val="24"/>
        </w:rPr>
      </w:pPr>
      <w:r w:rsidRPr="00144A31">
        <w:rPr>
          <w:i/>
          <w:sz w:val="24"/>
          <w:szCs w:val="24"/>
        </w:rPr>
        <w:t>működési, fejlesztési és beruházási hitel felvétele, hitelszerződés módosítása</w:t>
      </w:r>
    </w:p>
    <w:p w:rsidR="00144A31" w:rsidRPr="00144A31" w:rsidRDefault="00144A31" w:rsidP="00144A31">
      <w:pPr>
        <w:pStyle w:val="Cmsor1"/>
        <w:keepNext w:val="0"/>
        <w:numPr>
          <w:ilvl w:val="0"/>
          <w:numId w:val="32"/>
        </w:numPr>
        <w:autoSpaceDE w:val="0"/>
        <w:autoSpaceDN w:val="0"/>
        <w:adjustRightInd w:val="0"/>
        <w:spacing w:before="0" w:after="0"/>
        <w:jc w:val="both"/>
        <w:rPr>
          <w:b w:val="0"/>
          <w:i/>
          <w:sz w:val="24"/>
          <w:szCs w:val="24"/>
        </w:rPr>
      </w:pPr>
      <w:r w:rsidRPr="00144A31">
        <w:rPr>
          <w:i/>
          <w:sz w:val="24"/>
          <w:szCs w:val="24"/>
        </w:rPr>
        <w:t xml:space="preserve">értékpapír vásárlása </w:t>
      </w:r>
    </w:p>
    <w:p w:rsidR="00144A31" w:rsidRPr="00144A31" w:rsidRDefault="00144A31" w:rsidP="00144A31">
      <w:pPr>
        <w:pStyle w:val="Cmsor1"/>
        <w:keepNext w:val="0"/>
        <w:numPr>
          <w:ilvl w:val="0"/>
          <w:numId w:val="32"/>
        </w:numPr>
        <w:autoSpaceDE w:val="0"/>
        <w:autoSpaceDN w:val="0"/>
        <w:adjustRightInd w:val="0"/>
        <w:spacing w:before="0" w:after="0"/>
        <w:jc w:val="both"/>
        <w:rPr>
          <w:b w:val="0"/>
          <w:i/>
          <w:sz w:val="24"/>
          <w:szCs w:val="24"/>
        </w:rPr>
      </w:pPr>
      <w:r w:rsidRPr="00144A31">
        <w:rPr>
          <w:i/>
          <w:sz w:val="24"/>
          <w:szCs w:val="24"/>
        </w:rPr>
        <w:t>tőzsdei jogügyletek végzése</w:t>
      </w:r>
    </w:p>
    <w:p w:rsidR="00144A31" w:rsidRPr="00144A31" w:rsidRDefault="00144A31" w:rsidP="00144A31">
      <w:pPr>
        <w:pStyle w:val="Listaszerbekezds"/>
        <w:numPr>
          <w:ilvl w:val="0"/>
          <w:numId w:val="32"/>
        </w:numPr>
        <w:contextualSpacing w:val="0"/>
        <w:rPr>
          <w:i/>
          <w:szCs w:val="24"/>
        </w:rPr>
      </w:pPr>
      <w:r w:rsidRPr="00144A31">
        <w:rPr>
          <w:i/>
          <w:szCs w:val="24"/>
        </w:rPr>
        <w:t>lízingszerződés megkötése</w:t>
      </w:r>
    </w:p>
    <w:p w:rsidR="00144A31" w:rsidRPr="00144A31" w:rsidRDefault="00144A31" w:rsidP="00144A31">
      <w:pPr>
        <w:pStyle w:val="Listaszerbekezds"/>
        <w:numPr>
          <w:ilvl w:val="0"/>
          <w:numId w:val="32"/>
        </w:numPr>
        <w:contextualSpacing w:val="0"/>
        <w:jc w:val="both"/>
        <w:rPr>
          <w:i/>
          <w:szCs w:val="24"/>
        </w:rPr>
      </w:pPr>
      <w:r w:rsidRPr="00144A31">
        <w:rPr>
          <w:i/>
          <w:szCs w:val="24"/>
        </w:rPr>
        <w:t>döntés minden olyan jogügyletről, amely által a társaság vállalna garanciát, kezességet, vagy más egyoldalú kötelezettséget</w:t>
      </w:r>
    </w:p>
    <w:p w:rsidR="00144A31" w:rsidRPr="00144A31" w:rsidRDefault="00144A31" w:rsidP="00144A31">
      <w:pPr>
        <w:pStyle w:val="Listaszerbekezds"/>
        <w:numPr>
          <w:ilvl w:val="0"/>
          <w:numId w:val="32"/>
        </w:numPr>
        <w:contextualSpacing w:val="0"/>
        <w:rPr>
          <w:i/>
          <w:szCs w:val="24"/>
        </w:rPr>
      </w:pPr>
      <w:r w:rsidRPr="00144A31">
        <w:rPr>
          <w:i/>
          <w:szCs w:val="24"/>
        </w:rPr>
        <w:lastRenderedPageBreak/>
        <w:t>tartozásátvállalás</w:t>
      </w:r>
    </w:p>
    <w:p w:rsidR="00144A31" w:rsidRPr="00144A31" w:rsidRDefault="00144A31" w:rsidP="00144A31">
      <w:pPr>
        <w:pStyle w:val="Listaszerbekezds"/>
        <w:numPr>
          <w:ilvl w:val="0"/>
          <w:numId w:val="32"/>
        </w:numPr>
        <w:contextualSpacing w:val="0"/>
        <w:rPr>
          <w:i/>
          <w:szCs w:val="24"/>
        </w:rPr>
      </w:pPr>
      <w:r w:rsidRPr="00144A31">
        <w:rPr>
          <w:i/>
          <w:szCs w:val="24"/>
        </w:rPr>
        <w:t>követelésvásárlás</w:t>
      </w:r>
    </w:p>
    <w:p w:rsidR="00144A31" w:rsidRPr="00144A31" w:rsidRDefault="00144A31" w:rsidP="00144A31">
      <w:pPr>
        <w:pStyle w:val="Listaszerbekezds"/>
        <w:numPr>
          <w:ilvl w:val="0"/>
          <w:numId w:val="32"/>
        </w:numPr>
        <w:contextualSpacing w:val="0"/>
        <w:rPr>
          <w:i/>
          <w:szCs w:val="24"/>
        </w:rPr>
      </w:pPr>
      <w:r w:rsidRPr="00144A31">
        <w:rPr>
          <w:i/>
          <w:szCs w:val="24"/>
        </w:rPr>
        <w:t>követelés engedményezése évente 10 M Ft értékhatár felett</w:t>
      </w:r>
    </w:p>
    <w:p w:rsidR="00144A31" w:rsidRPr="00144A31" w:rsidRDefault="00144A31" w:rsidP="00144A31">
      <w:pPr>
        <w:pStyle w:val="Listaszerbekezds"/>
        <w:numPr>
          <w:ilvl w:val="0"/>
          <w:numId w:val="32"/>
        </w:numPr>
        <w:contextualSpacing w:val="0"/>
        <w:rPr>
          <w:i/>
          <w:szCs w:val="24"/>
        </w:rPr>
      </w:pPr>
      <w:r w:rsidRPr="00144A31">
        <w:rPr>
          <w:i/>
          <w:szCs w:val="24"/>
        </w:rPr>
        <w:t>követelés elengedése éves szinten 5 M Ft értékhatár felett</w:t>
      </w:r>
    </w:p>
    <w:p w:rsidR="00144A31" w:rsidRPr="00144A31" w:rsidRDefault="00144A31" w:rsidP="00144A31">
      <w:pPr>
        <w:pStyle w:val="Listaszerbekezds"/>
        <w:numPr>
          <w:ilvl w:val="0"/>
          <w:numId w:val="32"/>
        </w:numPr>
        <w:contextualSpacing w:val="0"/>
        <w:rPr>
          <w:i/>
          <w:szCs w:val="24"/>
        </w:rPr>
      </w:pPr>
      <w:r w:rsidRPr="00144A31">
        <w:rPr>
          <w:bCs/>
          <w:i/>
          <w:szCs w:val="24"/>
        </w:rPr>
        <w:t>ingyenes vagyonjuttatás, ellenérték nélküli engedményezés</w:t>
      </w:r>
    </w:p>
    <w:p w:rsidR="00144A31" w:rsidRPr="00144A31" w:rsidRDefault="00144A31" w:rsidP="00144A31">
      <w:pPr>
        <w:pStyle w:val="Listaszerbekezds"/>
        <w:numPr>
          <w:ilvl w:val="0"/>
          <w:numId w:val="32"/>
        </w:numPr>
        <w:contextualSpacing w:val="0"/>
        <w:jc w:val="both"/>
        <w:rPr>
          <w:i/>
          <w:szCs w:val="24"/>
        </w:rPr>
      </w:pPr>
      <w:r w:rsidRPr="00144A31">
        <w:rPr>
          <w:i/>
          <w:szCs w:val="24"/>
        </w:rPr>
        <w:t>ingatlanokkal, vagyoni értékű jogokkal kapcsolatos, 10 M Ft értékhatárt meghaladó szerződések megkötéséről, módosításáról, megszüntetéséről való döntés</w:t>
      </w:r>
    </w:p>
    <w:p w:rsidR="00144A31" w:rsidRPr="00144A31" w:rsidRDefault="00144A31" w:rsidP="00144A31">
      <w:pPr>
        <w:pStyle w:val="Listaszerbekezds"/>
        <w:numPr>
          <w:ilvl w:val="0"/>
          <w:numId w:val="32"/>
        </w:numPr>
        <w:contextualSpacing w:val="0"/>
        <w:jc w:val="both"/>
        <w:rPr>
          <w:i/>
          <w:szCs w:val="24"/>
        </w:rPr>
      </w:pPr>
      <w:r w:rsidRPr="00144A31">
        <w:rPr>
          <w:i/>
          <w:szCs w:val="24"/>
        </w:rPr>
        <w:t>ingó vagyontárgyakkal kapcsolatos, 5 M Ft értéket meghaladó szerződések megkötése, módosítása, megszüntetése</w:t>
      </w:r>
    </w:p>
    <w:p w:rsidR="00144A31" w:rsidRPr="00144A31" w:rsidRDefault="00144A31" w:rsidP="00144A31">
      <w:pPr>
        <w:pStyle w:val="Listaszerbekezds"/>
        <w:numPr>
          <w:ilvl w:val="0"/>
          <w:numId w:val="32"/>
        </w:numPr>
        <w:contextualSpacing w:val="0"/>
        <w:jc w:val="both"/>
        <w:rPr>
          <w:i/>
          <w:szCs w:val="24"/>
        </w:rPr>
      </w:pPr>
      <w:r w:rsidRPr="00144A31">
        <w:rPr>
          <w:i/>
          <w:szCs w:val="24"/>
        </w:rPr>
        <w:t>döntés egy éven túli határozott idejű, 10 M Ft összértéket meghaladó kötelezettségvállalásról</w:t>
      </w:r>
    </w:p>
    <w:p w:rsidR="00144A31" w:rsidRPr="00144A31" w:rsidRDefault="00144A31" w:rsidP="00144A31">
      <w:pPr>
        <w:pStyle w:val="Listaszerbekezds"/>
        <w:numPr>
          <w:ilvl w:val="0"/>
          <w:numId w:val="32"/>
        </w:numPr>
        <w:contextualSpacing w:val="0"/>
        <w:jc w:val="both"/>
        <w:rPr>
          <w:i/>
          <w:szCs w:val="24"/>
        </w:rPr>
      </w:pPr>
      <w:r w:rsidRPr="00144A31">
        <w:rPr>
          <w:i/>
          <w:szCs w:val="24"/>
        </w:rPr>
        <w:t>egyéb a társaság szokásos üzletmenetébe nem tartozó, éves szinten 10 M Ft összeget meghaladó kötelezettségvállalás</w:t>
      </w:r>
    </w:p>
    <w:p w:rsidR="00144A31" w:rsidRPr="00144A31" w:rsidRDefault="00144A31" w:rsidP="00144A31">
      <w:pPr>
        <w:pStyle w:val="Listaszerbekezds"/>
        <w:numPr>
          <w:ilvl w:val="0"/>
          <w:numId w:val="32"/>
        </w:numPr>
        <w:contextualSpacing w:val="0"/>
        <w:jc w:val="both"/>
        <w:rPr>
          <w:i/>
          <w:szCs w:val="24"/>
        </w:rPr>
      </w:pPr>
      <w:r w:rsidRPr="00144A31">
        <w:rPr>
          <w:i/>
          <w:szCs w:val="24"/>
        </w:rPr>
        <w:t>döntés más gazdasági társaságban való részesedés megszerzéséről, a részesedés növeléséről, csökkentéséről, valamint a gazdasági társaságból való kilépésről"</w:t>
      </w:r>
    </w:p>
    <w:p w:rsidR="00144A31" w:rsidRPr="00144A31" w:rsidRDefault="00144A31" w:rsidP="00144A31">
      <w:pPr>
        <w:pStyle w:val="Szvegblokk"/>
        <w:tabs>
          <w:tab w:val="left" w:pos="9072"/>
        </w:tabs>
        <w:ind w:left="0" w:right="0"/>
        <w:rPr>
          <w:rFonts w:ascii="Times New Roman" w:hAnsi="Times New Roman"/>
        </w:rPr>
      </w:pPr>
    </w:p>
    <w:p w:rsidR="00144A31" w:rsidRPr="00144A31" w:rsidRDefault="00144A31" w:rsidP="00144A31">
      <w:pPr>
        <w:tabs>
          <w:tab w:val="left" w:pos="1134"/>
        </w:tabs>
        <w:jc w:val="both"/>
        <w:rPr>
          <w:sz w:val="24"/>
          <w:szCs w:val="24"/>
        </w:rPr>
      </w:pPr>
      <w:r w:rsidRPr="00144A31">
        <w:rPr>
          <w:sz w:val="24"/>
          <w:szCs w:val="24"/>
        </w:rPr>
        <w:t xml:space="preserve">Ezzel egyidejűleg a társasági szerződés </w:t>
      </w:r>
      <w:r w:rsidRPr="00144A31">
        <w:rPr>
          <w:b/>
          <w:sz w:val="24"/>
          <w:szCs w:val="24"/>
          <w:u w:val="single"/>
        </w:rPr>
        <w:t>X. fejezete 7.) pontjának utolsó bekezdése</w:t>
      </w:r>
      <w:r w:rsidRPr="00144A31">
        <w:rPr>
          <w:sz w:val="24"/>
          <w:szCs w:val="24"/>
        </w:rPr>
        <w:t xml:space="preserve"> az alábbiak szerint változik meg:</w:t>
      </w:r>
    </w:p>
    <w:p w:rsidR="00144A31" w:rsidRPr="00144A31" w:rsidRDefault="00144A31" w:rsidP="00144A31">
      <w:pPr>
        <w:tabs>
          <w:tab w:val="left" w:pos="1134"/>
        </w:tabs>
        <w:jc w:val="both"/>
        <w:rPr>
          <w:sz w:val="24"/>
          <w:szCs w:val="24"/>
        </w:rPr>
      </w:pPr>
    </w:p>
    <w:p w:rsidR="00144A31" w:rsidRPr="00144A31" w:rsidRDefault="00144A31" w:rsidP="00144A31">
      <w:pPr>
        <w:tabs>
          <w:tab w:val="left" w:pos="1134"/>
        </w:tabs>
        <w:jc w:val="both"/>
        <w:rPr>
          <w:i/>
          <w:sz w:val="24"/>
          <w:szCs w:val="24"/>
        </w:rPr>
      </w:pPr>
      <w:r w:rsidRPr="00144A31">
        <w:rPr>
          <w:i/>
          <w:sz w:val="24"/>
          <w:szCs w:val="24"/>
        </w:rPr>
        <w:t xml:space="preserve">"A taggyűlés nem vonhatja el az ügyvezetőnek a társaság ügyvezetése körébe tartozó hatáskörét, azonban a IX. fejezet 2.) pontjának </w:t>
      </w:r>
      <w:proofErr w:type="spellStart"/>
      <w:r w:rsidRPr="00144A31">
        <w:rPr>
          <w:i/>
          <w:sz w:val="24"/>
          <w:szCs w:val="24"/>
        </w:rPr>
        <w:t>zsb</w:t>
      </w:r>
      <w:proofErr w:type="spellEnd"/>
      <w:r w:rsidRPr="00144A31">
        <w:rPr>
          <w:i/>
          <w:sz w:val="24"/>
          <w:szCs w:val="24"/>
        </w:rPr>
        <w:t>.) alpontjában részletesen meghatározott jogügyletek megkötése a taggyűlés kizárólagos hatáskörébe tartozik."</w:t>
      </w:r>
    </w:p>
    <w:p w:rsidR="00144A31" w:rsidRPr="00144A31" w:rsidRDefault="00144A31" w:rsidP="00144A31">
      <w:pPr>
        <w:jc w:val="both"/>
        <w:rPr>
          <w:sz w:val="24"/>
          <w:szCs w:val="24"/>
        </w:rPr>
      </w:pPr>
    </w:p>
    <w:p w:rsidR="00144A31" w:rsidRPr="00144A31" w:rsidRDefault="00144A31" w:rsidP="00144A31">
      <w:pPr>
        <w:jc w:val="both"/>
        <w:rPr>
          <w:sz w:val="24"/>
          <w:szCs w:val="24"/>
        </w:rPr>
      </w:pPr>
      <w:r w:rsidRPr="00144A31">
        <w:rPr>
          <w:sz w:val="24"/>
          <w:szCs w:val="24"/>
        </w:rPr>
        <w:t xml:space="preserve">Ezzel egyidejűleg felhatalmazza a polgármestert az előbbiek szerinti taggyűlési határozati javaslat elfogadására. </w:t>
      </w:r>
    </w:p>
    <w:p w:rsidR="00144A31" w:rsidRPr="00144A31" w:rsidRDefault="00144A31" w:rsidP="00144A31">
      <w:pPr>
        <w:jc w:val="both"/>
        <w:rPr>
          <w:rFonts w:ascii="Garamond" w:hAnsi="Garamond"/>
          <w:sz w:val="24"/>
          <w:szCs w:val="24"/>
        </w:rPr>
      </w:pPr>
    </w:p>
    <w:p w:rsidR="00144A31" w:rsidRPr="00144A31" w:rsidRDefault="00144A31" w:rsidP="00144A31">
      <w:pPr>
        <w:jc w:val="both"/>
        <w:rPr>
          <w:sz w:val="24"/>
          <w:szCs w:val="24"/>
        </w:rPr>
      </w:pPr>
      <w:r w:rsidRPr="00144A31">
        <w:rPr>
          <w:sz w:val="24"/>
          <w:szCs w:val="24"/>
          <w:u w:val="single"/>
        </w:rPr>
        <w:t>Végrehajtásért felelős:</w:t>
      </w:r>
      <w:r w:rsidRPr="00144A31">
        <w:rPr>
          <w:sz w:val="24"/>
          <w:szCs w:val="24"/>
        </w:rPr>
        <w:tab/>
      </w:r>
      <w:proofErr w:type="spellStart"/>
      <w:r w:rsidRPr="00144A31">
        <w:rPr>
          <w:sz w:val="24"/>
          <w:szCs w:val="24"/>
        </w:rPr>
        <w:t>Giricz</w:t>
      </w:r>
      <w:proofErr w:type="spellEnd"/>
      <w:r w:rsidRPr="00144A31">
        <w:rPr>
          <w:sz w:val="24"/>
          <w:szCs w:val="24"/>
        </w:rPr>
        <w:t xml:space="preserve"> Béla Lászlóné polgármester</w:t>
      </w:r>
    </w:p>
    <w:p w:rsidR="00144A31" w:rsidRPr="00144A31" w:rsidRDefault="00144A31" w:rsidP="00144A31">
      <w:pPr>
        <w:jc w:val="both"/>
        <w:rPr>
          <w:sz w:val="24"/>
          <w:szCs w:val="24"/>
        </w:rPr>
      </w:pPr>
    </w:p>
    <w:p w:rsidR="00144A31" w:rsidRPr="00144A31" w:rsidRDefault="00144A31" w:rsidP="00144A31">
      <w:pPr>
        <w:jc w:val="both"/>
        <w:rPr>
          <w:sz w:val="24"/>
          <w:szCs w:val="24"/>
        </w:rPr>
      </w:pPr>
      <w:r w:rsidRPr="00144A31">
        <w:rPr>
          <w:sz w:val="24"/>
          <w:szCs w:val="24"/>
          <w:u w:val="single"/>
        </w:rPr>
        <w:t>Határidő:</w:t>
      </w:r>
      <w:r w:rsidRPr="00144A31">
        <w:rPr>
          <w:sz w:val="24"/>
          <w:szCs w:val="24"/>
        </w:rPr>
        <w:tab/>
      </w:r>
      <w:r w:rsidRPr="00144A31">
        <w:rPr>
          <w:sz w:val="24"/>
          <w:szCs w:val="24"/>
        </w:rPr>
        <w:tab/>
      </w:r>
      <w:r w:rsidRPr="00144A31">
        <w:rPr>
          <w:sz w:val="24"/>
          <w:szCs w:val="24"/>
        </w:rPr>
        <w:tab/>
        <w:t>2015. július 30.</w:t>
      </w:r>
    </w:p>
    <w:p w:rsidR="00144A31" w:rsidRPr="00144A31" w:rsidRDefault="00144A31" w:rsidP="00144A31">
      <w:pPr>
        <w:pStyle w:val="Listaszerbekezds"/>
        <w:ind w:left="12"/>
        <w:rPr>
          <w:szCs w:val="24"/>
        </w:rPr>
      </w:pPr>
    </w:p>
    <w:p w:rsidR="00144A31" w:rsidRPr="00144A31" w:rsidRDefault="00144A31" w:rsidP="00144A31">
      <w:pPr>
        <w:jc w:val="both"/>
        <w:rPr>
          <w:sz w:val="24"/>
          <w:szCs w:val="24"/>
        </w:rPr>
      </w:pPr>
    </w:p>
    <w:p w:rsidR="00144A31" w:rsidRPr="00144A31" w:rsidRDefault="00144A31" w:rsidP="00144A31">
      <w:pPr>
        <w:jc w:val="both"/>
        <w:rPr>
          <w:sz w:val="24"/>
          <w:szCs w:val="24"/>
        </w:rPr>
      </w:pPr>
    </w:p>
    <w:p w:rsidR="00144A31" w:rsidRDefault="00144A31" w:rsidP="00144A31">
      <w:pPr>
        <w:jc w:val="both"/>
        <w:rPr>
          <w:sz w:val="22"/>
          <w:szCs w:val="22"/>
        </w:rPr>
      </w:pPr>
    </w:p>
    <w:p w:rsidR="00144A31" w:rsidRPr="00814515" w:rsidRDefault="00144A31" w:rsidP="00144A31">
      <w:pPr>
        <w:jc w:val="both"/>
        <w:rPr>
          <w:sz w:val="22"/>
          <w:szCs w:val="22"/>
        </w:rPr>
      </w:pPr>
    </w:p>
    <w:p w:rsidR="00144A31" w:rsidRPr="00E235A0" w:rsidRDefault="00144A31" w:rsidP="00144A31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E235A0">
        <w:rPr>
          <w:b/>
          <w:sz w:val="24"/>
          <w:szCs w:val="24"/>
        </w:rPr>
        <w:t xml:space="preserve">      </w:t>
      </w:r>
      <w:proofErr w:type="spellStart"/>
      <w:r w:rsidRPr="00E235A0">
        <w:rPr>
          <w:b/>
          <w:sz w:val="24"/>
          <w:szCs w:val="24"/>
        </w:rPr>
        <w:t>Giricz</w:t>
      </w:r>
      <w:proofErr w:type="spellEnd"/>
      <w:r w:rsidRPr="00E235A0">
        <w:rPr>
          <w:b/>
          <w:sz w:val="24"/>
          <w:szCs w:val="24"/>
        </w:rPr>
        <w:t xml:space="preserve"> Béla Lászlóné </w:t>
      </w:r>
      <w:proofErr w:type="spellStart"/>
      <w:r w:rsidRPr="00E235A0">
        <w:rPr>
          <w:b/>
          <w:sz w:val="24"/>
          <w:szCs w:val="24"/>
        </w:rPr>
        <w:t>sk</w:t>
      </w:r>
      <w:proofErr w:type="spellEnd"/>
      <w:r w:rsidRPr="00E235A0">
        <w:rPr>
          <w:b/>
          <w:sz w:val="24"/>
          <w:szCs w:val="24"/>
        </w:rPr>
        <w:t>.</w:t>
      </w:r>
      <w:r w:rsidRPr="00E235A0">
        <w:rPr>
          <w:b/>
          <w:sz w:val="24"/>
          <w:szCs w:val="24"/>
        </w:rPr>
        <w:tab/>
      </w:r>
      <w:r w:rsidRPr="00E235A0">
        <w:rPr>
          <w:b/>
          <w:sz w:val="24"/>
          <w:szCs w:val="24"/>
        </w:rPr>
        <w:tab/>
      </w:r>
      <w:r w:rsidRPr="00E235A0">
        <w:rPr>
          <w:b/>
          <w:sz w:val="24"/>
          <w:szCs w:val="24"/>
        </w:rPr>
        <w:tab/>
      </w:r>
      <w:r w:rsidRPr="00E235A0">
        <w:rPr>
          <w:b/>
          <w:sz w:val="24"/>
          <w:szCs w:val="24"/>
        </w:rPr>
        <w:tab/>
      </w:r>
      <w:r w:rsidRPr="00E235A0">
        <w:rPr>
          <w:b/>
          <w:sz w:val="24"/>
          <w:szCs w:val="24"/>
        </w:rPr>
        <w:tab/>
        <w:t xml:space="preserve">        Dr. Juhász Péter </w:t>
      </w:r>
      <w:proofErr w:type="spellStart"/>
      <w:r w:rsidRPr="00E235A0">
        <w:rPr>
          <w:b/>
          <w:sz w:val="24"/>
          <w:szCs w:val="24"/>
        </w:rPr>
        <w:t>sk</w:t>
      </w:r>
      <w:proofErr w:type="spellEnd"/>
      <w:r w:rsidRPr="00E235A0">
        <w:rPr>
          <w:b/>
          <w:sz w:val="24"/>
          <w:szCs w:val="24"/>
        </w:rPr>
        <w:t xml:space="preserve">.   </w:t>
      </w:r>
    </w:p>
    <w:p w:rsidR="00144A31" w:rsidRPr="00E235A0" w:rsidRDefault="00144A31" w:rsidP="00144A31">
      <w:pPr>
        <w:jc w:val="both"/>
        <w:rPr>
          <w:b/>
          <w:sz w:val="24"/>
          <w:szCs w:val="24"/>
        </w:rPr>
      </w:pPr>
      <w:r w:rsidRPr="00E235A0">
        <w:rPr>
          <w:b/>
          <w:sz w:val="24"/>
          <w:szCs w:val="24"/>
        </w:rPr>
        <w:t xml:space="preserve">             </w:t>
      </w:r>
      <w:proofErr w:type="gramStart"/>
      <w:r w:rsidRPr="00E235A0">
        <w:rPr>
          <w:b/>
          <w:sz w:val="24"/>
          <w:szCs w:val="24"/>
        </w:rPr>
        <w:t>polgármester</w:t>
      </w:r>
      <w:proofErr w:type="gramEnd"/>
      <w:r w:rsidRPr="00E235A0">
        <w:rPr>
          <w:b/>
          <w:sz w:val="24"/>
          <w:szCs w:val="24"/>
        </w:rPr>
        <w:tab/>
      </w:r>
      <w:r w:rsidRPr="00E235A0">
        <w:rPr>
          <w:b/>
          <w:sz w:val="24"/>
          <w:szCs w:val="24"/>
        </w:rPr>
        <w:tab/>
      </w:r>
      <w:r w:rsidRPr="00E235A0">
        <w:rPr>
          <w:b/>
          <w:sz w:val="24"/>
          <w:szCs w:val="24"/>
        </w:rPr>
        <w:tab/>
      </w:r>
      <w:r w:rsidRPr="00E235A0">
        <w:rPr>
          <w:b/>
          <w:sz w:val="24"/>
          <w:szCs w:val="24"/>
        </w:rPr>
        <w:tab/>
      </w:r>
      <w:r w:rsidRPr="00E235A0">
        <w:rPr>
          <w:b/>
          <w:sz w:val="24"/>
          <w:szCs w:val="24"/>
        </w:rPr>
        <w:tab/>
      </w:r>
      <w:r w:rsidRPr="00E235A0"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 xml:space="preserve"> </w:t>
      </w:r>
      <w:r w:rsidRPr="00E235A0">
        <w:rPr>
          <w:b/>
          <w:sz w:val="24"/>
          <w:szCs w:val="24"/>
        </w:rPr>
        <w:t xml:space="preserve">  jegyző</w:t>
      </w:r>
    </w:p>
    <w:p w:rsidR="00144A31" w:rsidRPr="00E235A0" w:rsidRDefault="00144A31" w:rsidP="00144A31">
      <w:pPr>
        <w:jc w:val="both"/>
        <w:rPr>
          <w:b/>
          <w:sz w:val="24"/>
          <w:szCs w:val="24"/>
        </w:rPr>
      </w:pPr>
      <w:r w:rsidRPr="00E235A0">
        <w:rPr>
          <w:b/>
          <w:sz w:val="24"/>
          <w:szCs w:val="24"/>
        </w:rPr>
        <w:tab/>
      </w:r>
      <w:r w:rsidRPr="00E235A0">
        <w:rPr>
          <w:b/>
          <w:sz w:val="24"/>
          <w:szCs w:val="24"/>
        </w:rPr>
        <w:tab/>
      </w:r>
      <w:r w:rsidRPr="00E235A0">
        <w:rPr>
          <w:b/>
          <w:sz w:val="24"/>
          <w:szCs w:val="24"/>
        </w:rPr>
        <w:tab/>
      </w:r>
      <w:r w:rsidRPr="00E235A0">
        <w:rPr>
          <w:b/>
          <w:sz w:val="24"/>
          <w:szCs w:val="24"/>
        </w:rPr>
        <w:tab/>
      </w:r>
    </w:p>
    <w:p w:rsidR="00144A31" w:rsidRDefault="00144A31" w:rsidP="00144A31">
      <w:pPr>
        <w:jc w:val="both"/>
        <w:rPr>
          <w:b/>
          <w:sz w:val="24"/>
          <w:szCs w:val="24"/>
        </w:rPr>
      </w:pPr>
    </w:p>
    <w:p w:rsidR="00144A31" w:rsidRDefault="00144A31" w:rsidP="00144A31">
      <w:pPr>
        <w:jc w:val="both"/>
        <w:rPr>
          <w:b/>
          <w:sz w:val="24"/>
          <w:szCs w:val="24"/>
        </w:rPr>
      </w:pPr>
    </w:p>
    <w:p w:rsidR="00144A31" w:rsidRPr="00E235A0" w:rsidRDefault="00144A31" w:rsidP="00144A31">
      <w:pPr>
        <w:jc w:val="both"/>
        <w:rPr>
          <w:b/>
          <w:sz w:val="24"/>
          <w:szCs w:val="24"/>
        </w:rPr>
      </w:pPr>
    </w:p>
    <w:p w:rsidR="00144A31" w:rsidRPr="00E235A0" w:rsidRDefault="00144A31" w:rsidP="00144A31">
      <w:pPr>
        <w:jc w:val="both"/>
        <w:rPr>
          <w:sz w:val="24"/>
          <w:szCs w:val="24"/>
        </w:rPr>
      </w:pPr>
      <w:r w:rsidRPr="00E235A0">
        <w:rPr>
          <w:sz w:val="24"/>
          <w:szCs w:val="24"/>
        </w:rPr>
        <w:t>Görbeháza, 2015-06-26</w:t>
      </w:r>
    </w:p>
    <w:p w:rsidR="00144A31" w:rsidRPr="00E235A0" w:rsidRDefault="00144A31" w:rsidP="00144A3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144A31" w:rsidRPr="00E235A0" w:rsidRDefault="00144A31" w:rsidP="00144A31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E235A0">
        <w:rPr>
          <w:b/>
          <w:sz w:val="24"/>
          <w:szCs w:val="24"/>
        </w:rPr>
        <w:t>A kivonat hiteles!</w:t>
      </w:r>
    </w:p>
    <w:p w:rsidR="00144A31" w:rsidRPr="00E235A0" w:rsidRDefault="00144A31" w:rsidP="00144A3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144A31" w:rsidRPr="00E235A0" w:rsidRDefault="00144A31" w:rsidP="00144A3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144A31" w:rsidRPr="00E235A0" w:rsidRDefault="00144A31" w:rsidP="00144A31">
      <w:pPr>
        <w:pStyle w:val="Szvegtrzs"/>
        <w:tabs>
          <w:tab w:val="left" w:pos="6237"/>
        </w:tabs>
        <w:rPr>
          <w:sz w:val="24"/>
          <w:szCs w:val="24"/>
        </w:rPr>
      </w:pPr>
      <w:r w:rsidRPr="00E235A0">
        <w:rPr>
          <w:sz w:val="24"/>
          <w:szCs w:val="24"/>
        </w:rPr>
        <w:t>Molnár Istvánné</w:t>
      </w:r>
    </w:p>
    <w:p w:rsidR="00144A31" w:rsidRPr="00E235A0" w:rsidRDefault="00144A31" w:rsidP="00144A31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E235A0">
        <w:rPr>
          <w:sz w:val="24"/>
          <w:szCs w:val="24"/>
        </w:rPr>
        <w:t>jegyzőkönyvvezető</w:t>
      </w:r>
      <w:proofErr w:type="gramEnd"/>
    </w:p>
    <w:p w:rsidR="00144A31" w:rsidRPr="00E235A0" w:rsidRDefault="00144A31" w:rsidP="00144A31">
      <w:pPr>
        <w:pStyle w:val="Szvegtrzs"/>
        <w:tabs>
          <w:tab w:val="left" w:pos="6237"/>
        </w:tabs>
        <w:rPr>
          <w:sz w:val="24"/>
          <w:szCs w:val="24"/>
        </w:rPr>
      </w:pPr>
    </w:p>
    <w:p w:rsidR="00144A31" w:rsidRPr="00E235A0" w:rsidRDefault="00144A31" w:rsidP="005113CA">
      <w:pPr>
        <w:pStyle w:val="Szvegtrzs"/>
        <w:tabs>
          <w:tab w:val="left" w:pos="6237"/>
        </w:tabs>
        <w:rPr>
          <w:sz w:val="24"/>
          <w:szCs w:val="24"/>
        </w:rPr>
      </w:pPr>
    </w:p>
    <w:sectPr w:rsidR="00144A31" w:rsidRPr="00E235A0" w:rsidSect="00814515">
      <w:headerReference w:type="default" r:id="rId7"/>
      <w:pgSz w:w="11906" w:h="16838"/>
      <w:pgMar w:top="426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87A" w:rsidRDefault="005C387A" w:rsidP="00D57F39">
      <w:r>
        <w:separator/>
      </w:r>
    </w:p>
  </w:endnote>
  <w:endnote w:type="continuationSeparator" w:id="0">
    <w:p w:rsidR="005C387A" w:rsidRDefault="005C387A" w:rsidP="00D57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87A" w:rsidRDefault="005C387A" w:rsidP="00D57F39">
      <w:r>
        <w:separator/>
      </w:r>
    </w:p>
  </w:footnote>
  <w:footnote w:type="continuationSeparator" w:id="0">
    <w:p w:rsidR="005C387A" w:rsidRDefault="005C387A" w:rsidP="00D57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F39" w:rsidRDefault="00D57F39" w:rsidP="00D57F39">
    <w:pPr>
      <w:pStyle w:val="lfej"/>
      <w:jc w:val="center"/>
    </w:pPr>
  </w:p>
  <w:p w:rsidR="00D57F39" w:rsidRDefault="00D57F3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F38"/>
    <w:multiLevelType w:val="hybridMultilevel"/>
    <w:tmpl w:val="B85E688C"/>
    <w:lvl w:ilvl="0" w:tplc="AEA0C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ED48D8"/>
    <w:multiLevelType w:val="multilevel"/>
    <w:tmpl w:val="A91C03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8208D7"/>
    <w:multiLevelType w:val="hybridMultilevel"/>
    <w:tmpl w:val="8AB01F96"/>
    <w:lvl w:ilvl="0" w:tplc="98D6E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300A8F"/>
    <w:multiLevelType w:val="hybridMultilevel"/>
    <w:tmpl w:val="AB742402"/>
    <w:lvl w:ilvl="0" w:tplc="19760710">
      <w:start w:val="85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A5E4F2B"/>
    <w:multiLevelType w:val="hybridMultilevel"/>
    <w:tmpl w:val="EE8856CE"/>
    <w:lvl w:ilvl="0" w:tplc="040E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AE358D"/>
    <w:multiLevelType w:val="hybridMultilevel"/>
    <w:tmpl w:val="BB66C2C8"/>
    <w:lvl w:ilvl="0" w:tplc="F860FEB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3030BA"/>
    <w:multiLevelType w:val="hybridMultilevel"/>
    <w:tmpl w:val="C2BC2836"/>
    <w:lvl w:ilvl="0" w:tplc="AE904FDE">
      <w:start w:val="2"/>
      <w:numFmt w:val="bullet"/>
      <w:lvlText w:val="-"/>
      <w:lvlJc w:val="left"/>
      <w:pPr>
        <w:tabs>
          <w:tab w:val="num" w:pos="4755"/>
        </w:tabs>
        <w:ind w:left="475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7275"/>
        </w:tabs>
        <w:ind w:left="72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7995"/>
        </w:tabs>
        <w:ind w:left="79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8715"/>
        </w:tabs>
        <w:ind w:left="87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9435"/>
        </w:tabs>
        <w:ind w:left="94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10155"/>
        </w:tabs>
        <w:ind w:left="101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0875"/>
        </w:tabs>
        <w:ind w:left="10875" w:hanging="360"/>
      </w:pPr>
      <w:rPr>
        <w:rFonts w:ascii="Wingdings" w:hAnsi="Wingdings" w:hint="default"/>
      </w:rPr>
    </w:lvl>
  </w:abstractNum>
  <w:abstractNum w:abstractNumId="8">
    <w:nsid w:val="35390748"/>
    <w:multiLevelType w:val="hybridMultilevel"/>
    <w:tmpl w:val="DBFCD966"/>
    <w:lvl w:ilvl="0" w:tplc="49E8D362">
      <w:start w:val="407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C3920"/>
    <w:multiLevelType w:val="hybridMultilevel"/>
    <w:tmpl w:val="A42844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81701"/>
    <w:multiLevelType w:val="singleLevel"/>
    <w:tmpl w:val="4E02F574"/>
    <w:lvl w:ilvl="0">
      <w:start w:val="1"/>
      <w:numFmt w:val="lowerLetter"/>
      <w:lvlText w:val="%1)"/>
      <w:lvlJc w:val="left"/>
      <w:pPr>
        <w:tabs>
          <w:tab w:val="num" w:pos="5670"/>
        </w:tabs>
        <w:ind w:left="5670" w:hanging="360"/>
      </w:pPr>
      <w:rPr>
        <w:rFonts w:hint="default"/>
      </w:rPr>
    </w:lvl>
  </w:abstractNum>
  <w:abstractNum w:abstractNumId="11">
    <w:nsid w:val="3DD73145"/>
    <w:multiLevelType w:val="hybridMultilevel"/>
    <w:tmpl w:val="CD7235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7264F4"/>
    <w:multiLevelType w:val="hybridMultilevel"/>
    <w:tmpl w:val="DD86E37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957185"/>
    <w:multiLevelType w:val="hybridMultilevel"/>
    <w:tmpl w:val="89CA95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352CB"/>
    <w:multiLevelType w:val="multilevel"/>
    <w:tmpl w:val="1C1A69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1C5669D"/>
    <w:multiLevelType w:val="hybridMultilevel"/>
    <w:tmpl w:val="625E1BF6"/>
    <w:lvl w:ilvl="0" w:tplc="B1B042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4575C86"/>
    <w:multiLevelType w:val="hybridMultilevel"/>
    <w:tmpl w:val="D3641EE0"/>
    <w:lvl w:ilvl="0" w:tplc="8BFA8A5E">
      <w:start w:val="4075"/>
      <w:numFmt w:val="decimal"/>
      <w:lvlText w:val="%1"/>
      <w:lvlJc w:val="left"/>
      <w:pPr>
        <w:ind w:left="906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901778"/>
    <w:multiLevelType w:val="hybridMultilevel"/>
    <w:tmpl w:val="0B9A6160"/>
    <w:lvl w:ilvl="0" w:tplc="F9943E5E">
      <w:start w:val="407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869D2"/>
    <w:multiLevelType w:val="multilevel"/>
    <w:tmpl w:val="E22C33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8C379CD"/>
    <w:multiLevelType w:val="singleLevel"/>
    <w:tmpl w:val="F1D2A9B2"/>
    <w:lvl w:ilvl="0">
      <w:start w:val="10"/>
      <w:numFmt w:val="bullet"/>
      <w:lvlText w:val="-"/>
      <w:lvlJc w:val="left"/>
      <w:pPr>
        <w:tabs>
          <w:tab w:val="num" w:pos="4759"/>
        </w:tabs>
        <w:ind w:left="4759" w:hanging="360"/>
      </w:pPr>
      <w:rPr>
        <w:rFonts w:hint="default"/>
      </w:rPr>
    </w:lvl>
  </w:abstractNum>
  <w:abstractNum w:abstractNumId="21">
    <w:nsid w:val="606F51D9"/>
    <w:multiLevelType w:val="multilevel"/>
    <w:tmpl w:val="91A882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62FC3A42"/>
    <w:multiLevelType w:val="hybridMultilevel"/>
    <w:tmpl w:val="DAEE5450"/>
    <w:lvl w:ilvl="0" w:tplc="040E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B52BB"/>
    <w:multiLevelType w:val="hybridMultilevel"/>
    <w:tmpl w:val="A6AA4904"/>
    <w:lvl w:ilvl="0" w:tplc="040E0019">
      <w:start w:val="1"/>
      <w:numFmt w:val="lowerLetter"/>
      <w:lvlText w:val="%1."/>
      <w:lvlJc w:val="left"/>
      <w:pPr>
        <w:ind w:left="1095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55" w:hanging="360"/>
      </w:pPr>
    </w:lvl>
    <w:lvl w:ilvl="2" w:tplc="040E001B" w:tentative="1">
      <w:start w:val="1"/>
      <w:numFmt w:val="lowerRoman"/>
      <w:lvlText w:val="%3."/>
      <w:lvlJc w:val="right"/>
      <w:pPr>
        <w:ind w:left="2175" w:hanging="180"/>
      </w:pPr>
    </w:lvl>
    <w:lvl w:ilvl="3" w:tplc="040E000F" w:tentative="1">
      <w:start w:val="1"/>
      <w:numFmt w:val="decimal"/>
      <w:lvlText w:val="%4."/>
      <w:lvlJc w:val="left"/>
      <w:pPr>
        <w:ind w:left="2895" w:hanging="360"/>
      </w:pPr>
    </w:lvl>
    <w:lvl w:ilvl="4" w:tplc="040E0019" w:tentative="1">
      <w:start w:val="1"/>
      <w:numFmt w:val="lowerLetter"/>
      <w:lvlText w:val="%5."/>
      <w:lvlJc w:val="left"/>
      <w:pPr>
        <w:ind w:left="3615" w:hanging="360"/>
      </w:pPr>
    </w:lvl>
    <w:lvl w:ilvl="5" w:tplc="040E001B" w:tentative="1">
      <w:start w:val="1"/>
      <w:numFmt w:val="lowerRoman"/>
      <w:lvlText w:val="%6."/>
      <w:lvlJc w:val="right"/>
      <w:pPr>
        <w:ind w:left="4335" w:hanging="180"/>
      </w:pPr>
    </w:lvl>
    <w:lvl w:ilvl="6" w:tplc="040E000F" w:tentative="1">
      <w:start w:val="1"/>
      <w:numFmt w:val="decimal"/>
      <w:lvlText w:val="%7."/>
      <w:lvlJc w:val="left"/>
      <w:pPr>
        <w:ind w:left="5055" w:hanging="360"/>
      </w:pPr>
    </w:lvl>
    <w:lvl w:ilvl="7" w:tplc="040E0019" w:tentative="1">
      <w:start w:val="1"/>
      <w:numFmt w:val="lowerLetter"/>
      <w:lvlText w:val="%8."/>
      <w:lvlJc w:val="left"/>
      <w:pPr>
        <w:ind w:left="5775" w:hanging="360"/>
      </w:pPr>
    </w:lvl>
    <w:lvl w:ilvl="8" w:tplc="040E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678E0BAE"/>
    <w:multiLevelType w:val="hybridMultilevel"/>
    <w:tmpl w:val="075EF4E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721ABB"/>
    <w:multiLevelType w:val="hybridMultilevel"/>
    <w:tmpl w:val="A2DAFFAE"/>
    <w:lvl w:ilvl="0" w:tplc="AE904FDE">
      <w:start w:val="2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ascii="Times New Roman" w:eastAsia="Times New Roman" w:hAnsi="Times New Roman" w:cs="Times New Roman" w:hint="default"/>
      </w:rPr>
    </w:lvl>
    <w:lvl w:ilvl="1" w:tplc="48FC5EDE">
      <w:start w:val="3"/>
      <w:numFmt w:val="decimal"/>
      <w:lvlText w:val="%2."/>
      <w:lvlJc w:val="left"/>
      <w:pPr>
        <w:tabs>
          <w:tab w:val="num" w:pos="5688"/>
        </w:tabs>
        <w:ind w:left="5688" w:hanging="360"/>
      </w:pPr>
      <w:rPr>
        <w:rFonts w:hint="default"/>
      </w:rPr>
    </w:lvl>
    <w:lvl w:ilvl="2" w:tplc="F1D2A9B2">
      <w:start w:val="10"/>
      <w:numFmt w:val="bullet"/>
      <w:lvlText w:val="-"/>
      <w:lvlJc w:val="left"/>
      <w:pPr>
        <w:tabs>
          <w:tab w:val="num" w:pos="6408"/>
        </w:tabs>
        <w:ind w:left="6408" w:hanging="360"/>
      </w:pPr>
      <w:rPr>
        <w:rFonts w:hint="default"/>
      </w:rPr>
    </w:lvl>
    <w:lvl w:ilvl="3" w:tplc="040E000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26">
    <w:nsid w:val="69F23324"/>
    <w:multiLevelType w:val="hybridMultilevel"/>
    <w:tmpl w:val="69A2F55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BFE4EA2"/>
    <w:multiLevelType w:val="hybridMultilevel"/>
    <w:tmpl w:val="CE5295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A73D7"/>
    <w:multiLevelType w:val="multilevel"/>
    <w:tmpl w:val="03B46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>
    <w:nsid w:val="72A743ED"/>
    <w:multiLevelType w:val="hybridMultilevel"/>
    <w:tmpl w:val="77E654C2"/>
    <w:lvl w:ilvl="0" w:tplc="37286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8E3332"/>
    <w:multiLevelType w:val="hybridMultilevel"/>
    <w:tmpl w:val="A3A44E46"/>
    <w:lvl w:ilvl="0" w:tplc="E912D7CE">
      <w:start w:val="85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EC80CAE"/>
    <w:multiLevelType w:val="multilevel"/>
    <w:tmpl w:val="67DA70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5"/>
  </w:num>
  <w:num w:numId="5">
    <w:abstractNumId w:val="15"/>
  </w:num>
  <w:num w:numId="6">
    <w:abstractNumId w:val="29"/>
  </w:num>
  <w:num w:numId="7">
    <w:abstractNumId w:val="13"/>
  </w:num>
  <w:num w:numId="8">
    <w:abstractNumId w:val="9"/>
  </w:num>
  <w:num w:numId="9">
    <w:abstractNumId w:val="28"/>
  </w:num>
  <w:num w:numId="10">
    <w:abstractNumId w:val="20"/>
  </w:num>
  <w:num w:numId="11">
    <w:abstractNumId w:val="10"/>
  </w:num>
  <w:num w:numId="12">
    <w:abstractNumId w:val="7"/>
  </w:num>
  <w:num w:numId="13">
    <w:abstractNumId w:val="25"/>
  </w:num>
  <w:num w:numId="14">
    <w:abstractNumId w:val="4"/>
  </w:num>
  <w:num w:numId="15">
    <w:abstractNumId w:val="30"/>
  </w:num>
  <w:num w:numId="16">
    <w:abstractNumId w:val="17"/>
  </w:num>
  <w:num w:numId="17">
    <w:abstractNumId w:val="18"/>
  </w:num>
  <w:num w:numId="18">
    <w:abstractNumId w:val="22"/>
  </w:num>
  <w:num w:numId="19">
    <w:abstractNumId w:val="31"/>
  </w:num>
  <w:num w:numId="20">
    <w:abstractNumId w:val="14"/>
  </w:num>
  <w:num w:numId="21">
    <w:abstractNumId w:val="8"/>
  </w:num>
  <w:num w:numId="22">
    <w:abstractNumId w:val="1"/>
  </w:num>
  <w:num w:numId="23">
    <w:abstractNumId w:val="19"/>
  </w:num>
  <w:num w:numId="24">
    <w:abstractNumId w:val="21"/>
  </w:num>
  <w:num w:numId="25">
    <w:abstractNumId w:val="6"/>
  </w:num>
  <w:num w:numId="26">
    <w:abstractNumId w:val="11"/>
  </w:num>
  <w:num w:numId="27">
    <w:abstractNumId w:val="3"/>
  </w:num>
  <w:num w:numId="28">
    <w:abstractNumId w:val="27"/>
  </w:num>
  <w:num w:numId="29">
    <w:abstractNumId w:val="24"/>
  </w:num>
  <w:num w:numId="30">
    <w:abstractNumId w:val="26"/>
  </w:num>
  <w:num w:numId="31">
    <w:abstractNumId w:val="0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C6D"/>
    <w:rsid w:val="00007ADE"/>
    <w:rsid w:val="00044065"/>
    <w:rsid w:val="000555D6"/>
    <w:rsid w:val="00066DAE"/>
    <w:rsid w:val="00071201"/>
    <w:rsid w:val="00093005"/>
    <w:rsid w:val="000D4691"/>
    <w:rsid w:val="00107541"/>
    <w:rsid w:val="0010757F"/>
    <w:rsid w:val="00110640"/>
    <w:rsid w:val="001263EE"/>
    <w:rsid w:val="00126FAF"/>
    <w:rsid w:val="00144A31"/>
    <w:rsid w:val="001678F8"/>
    <w:rsid w:val="00183D94"/>
    <w:rsid w:val="00184563"/>
    <w:rsid w:val="00184ECD"/>
    <w:rsid w:val="00193154"/>
    <w:rsid w:val="001E3C9D"/>
    <w:rsid w:val="00213C8F"/>
    <w:rsid w:val="0022659F"/>
    <w:rsid w:val="00231DC5"/>
    <w:rsid w:val="002D6FF4"/>
    <w:rsid w:val="00302205"/>
    <w:rsid w:val="00353920"/>
    <w:rsid w:val="00357673"/>
    <w:rsid w:val="0037481E"/>
    <w:rsid w:val="003875F5"/>
    <w:rsid w:val="003963CA"/>
    <w:rsid w:val="003C5546"/>
    <w:rsid w:val="00475F7D"/>
    <w:rsid w:val="00481230"/>
    <w:rsid w:val="004C2CD7"/>
    <w:rsid w:val="004E3F32"/>
    <w:rsid w:val="004F56D6"/>
    <w:rsid w:val="00507899"/>
    <w:rsid w:val="005113CA"/>
    <w:rsid w:val="00512CAD"/>
    <w:rsid w:val="00542DD2"/>
    <w:rsid w:val="00543495"/>
    <w:rsid w:val="0055716E"/>
    <w:rsid w:val="00560C95"/>
    <w:rsid w:val="00572B1A"/>
    <w:rsid w:val="0058098C"/>
    <w:rsid w:val="00593A63"/>
    <w:rsid w:val="005A168A"/>
    <w:rsid w:val="005C387A"/>
    <w:rsid w:val="005D3A34"/>
    <w:rsid w:val="005E518D"/>
    <w:rsid w:val="00605467"/>
    <w:rsid w:val="00626AAD"/>
    <w:rsid w:val="006277E4"/>
    <w:rsid w:val="00665A14"/>
    <w:rsid w:val="0067266A"/>
    <w:rsid w:val="00695077"/>
    <w:rsid w:val="006A6EC6"/>
    <w:rsid w:val="006B1BB8"/>
    <w:rsid w:val="0073424C"/>
    <w:rsid w:val="00734304"/>
    <w:rsid w:val="00751D9E"/>
    <w:rsid w:val="00754627"/>
    <w:rsid w:val="007858DF"/>
    <w:rsid w:val="007D1293"/>
    <w:rsid w:val="007E2B79"/>
    <w:rsid w:val="008079AE"/>
    <w:rsid w:val="00807A1A"/>
    <w:rsid w:val="00814515"/>
    <w:rsid w:val="00830DAF"/>
    <w:rsid w:val="008A3555"/>
    <w:rsid w:val="008C080F"/>
    <w:rsid w:val="008F684E"/>
    <w:rsid w:val="008F7861"/>
    <w:rsid w:val="00913FF0"/>
    <w:rsid w:val="009254B2"/>
    <w:rsid w:val="0096262B"/>
    <w:rsid w:val="00974189"/>
    <w:rsid w:val="009A724A"/>
    <w:rsid w:val="009C497C"/>
    <w:rsid w:val="00A01E7C"/>
    <w:rsid w:val="00A03675"/>
    <w:rsid w:val="00A2753E"/>
    <w:rsid w:val="00AA3C30"/>
    <w:rsid w:val="00AC4498"/>
    <w:rsid w:val="00AD2DEB"/>
    <w:rsid w:val="00B13FB8"/>
    <w:rsid w:val="00B21144"/>
    <w:rsid w:val="00B36E85"/>
    <w:rsid w:val="00B523EB"/>
    <w:rsid w:val="00B70337"/>
    <w:rsid w:val="00B9685C"/>
    <w:rsid w:val="00BC3254"/>
    <w:rsid w:val="00C12349"/>
    <w:rsid w:val="00C1333A"/>
    <w:rsid w:val="00CB0C96"/>
    <w:rsid w:val="00CD1541"/>
    <w:rsid w:val="00D356B8"/>
    <w:rsid w:val="00D42895"/>
    <w:rsid w:val="00D57F39"/>
    <w:rsid w:val="00D94C6D"/>
    <w:rsid w:val="00DA2619"/>
    <w:rsid w:val="00DA6BDA"/>
    <w:rsid w:val="00DD260F"/>
    <w:rsid w:val="00E235A0"/>
    <w:rsid w:val="00EB1E35"/>
    <w:rsid w:val="00EB77EA"/>
    <w:rsid w:val="00EB7EF2"/>
    <w:rsid w:val="00ED43A7"/>
    <w:rsid w:val="00ED67F2"/>
    <w:rsid w:val="00EF13AC"/>
    <w:rsid w:val="00EF3A70"/>
    <w:rsid w:val="00F226F6"/>
    <w:rsid w:val="00F365D7"/>
    <w:rsid w:val="00F524D5"/>
    <w:rsid w:val="00F669BF"/>
    <w:rsid w:val="00F679BC"/>
    <w:rsid w:val="00F8673D"/>
    <w:rsid w:val="00F932AD"/>
    <w:rsid w:val="00FD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4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94C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133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94C6D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unhideWhenUsed/>
    <w:rsid w:val="00D94C6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94C6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F13AC"/>
    <w:pPr>
      <w:ind w:left="720"/>
      <w:contextualSpacing/>
    </w:pPr>
    <w:rPr>
      <w:sz w:val="24"/>
    </w:rPr>
  </w:style>
  <w:style w:type="table" w:styleId="Rcsostblzat">
    <w:name w:val="Table Grid"/>
    <w:basedOn w:val="Normltblzat"/>
    <w:uiPriority w:val="59"/>
    <w:rsid w:val="00EF1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D57F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57F3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D57F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57F3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1333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C1333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C1333A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NormlWeb">
    <w:name w:val="Normal (Web)"/>
    <w:basedOn w:val="Norml"/>
    <w:uiPriority w:val="99"/>
    <w:rsid w:val="00751D9E"/>
    <w:pPr>
      <w:ind w:firstLine="240"/>
    </w:pPr>
    <w:rPr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481230"/>
    <w:rPr>
      <w:color w:val="0000FF" w:themeColor="hyperlink"/>
      <w:u w:val="single"/>
    </w:rPr>
  </w:style>
  <w:style w:type="paragraph" w:customStyle="1" w:styleId="Default">
    <w:name w:val="Default"/>
    <w:rsid w:val="00734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EB1E3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EB1E3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blokk">
    <w:name w:val="Block Text"/>
    <w:basedOn w:val="Norml"/>
    <w:rsid w:val="00144A31"/>
    <w:pPr>
      <w:ind w:left="1134" w:right="1134"/>
      <w:jc w:val="both"/>
    </w:pPr>
    <w:rPr>
      <w:rFonts w:ascii="Garamond" w:hAnsi="Garamon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1227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Felhasználó0001</cp:lastModifiedBy>
  <cp:revision>10</cp:revision>
  <cp:lastPrinted>2015-07-02T06:28:00Z</cp:lastPrinted>
  <dcterms:created xsi:type="dcterms:W3CDTF">2015-06-26T05:47:00Z</dcterms:created>
  <dcterms:modified xsi:type="dcterms:W3CDTF">2015-07-17T07:53:00Z</dcterms:modified>
</cp:coreProperties>
</file>