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3A" w:rsidRDefault="00C1333A" w:rsidP="00C1333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C1333A" w:rsidRPr="00310226" w:rsidRDefault="00C1333A" w:rsidP="00C1333A"/>
    <w:p w:rsidR="00C1333A" w:rsidRDefault="00C1333A" w:rsidP="00C1333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1333A" w:rsidRDefault="00C1333A" w:rsidP="00C1333A">
      <w:pPr>
        <w:jc w:val="center"/>
        <w:rPr>
          <w:b/>
          <w:sz w:val="24"/>
          <w:szCs w:val="24"/>
        </w:rPr>
      </w:pPr>
    </w:p>
    <w:p w:rsidR="00C1333A" w:rsidRDefault="00C1333A" w:rsidP="00C1333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9A724A">
        <w:rPr>
          <w:sz w:val="24"/>
          <w:szCs w:val="24"/>
        </w:rPr>
        <w:t>lő-testületének 2015. május 06-á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1333A" w:rsidRDefault="00C1333A" w:rsidP="00C1333A">
      <w:pPr>
        <w:jc w:val="both"/>
        <w:rPr>
          <w:sz w:val="24"/>
          <w:szCs w:val="24"/>
        </w:rPr>
      </w:pPr>
    </w:p>
    <w:p w:rsidR="00C1333A" w:rsidRDefault="009A724A" w:rsidP="00C13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40/2015.(V.06</w:t>
      </w:r>
      <w:r w:rsidR="00C1333A" w:rsidRPr="00DD260F">
        <w:rPr>
          <w:b/>
          <w:sz w:val="24"/>
          <w:szCs w:val="24"/>
        </w:rPr>
        <w:t>.) Kt. sz. határozat</w:t>
      </w:r>
    </w:p>
    <w:p w:rsidR="00C1333A" w:rsidRPr="00DD260F" w:rsidRDefault="00C1333A" w:rsidP="00C1333A">
      <w:pPr>
        <w:jc w:val="center"/>
        <w:rPr>
          <w:b/>
          <w:sz w:val="24"/>
          <w:szCs w:val="24"/>
        </w:rPr>
      </w:pPr>
    </w:p>
    <w:p w:rsidR="00481230" w:rsidRDefault="009A724A" w:rsidP="009A724A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361E51">
        <w:rPr>
          <w:sz w:val="24"/>
          <w:szCs w:val="24"/>
        </w:rPr>
        <w:t xml:space="preserve">Görbeháza Község Önkormányzatának Képviselő-testülete </w:t>
      </w:r>
    </w:p>
    <w:p w:rsidR="00481230" w:rsidRDefault="00481230" w:rsidP="009A724A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9A724A" w:rsidRDefault="009A724A" w:rsidP="00481230">
      <w:pPr>
        <w:pStyle w:val="Listaszerbekezds"/>
        <w:numPr>
          <w:ilvl w:val="0"/>
          <w:numId w:val="29"/>
        </w:numPr>
        <w:tabs>
          <w:tab w:val="left" w:pos="8080"/>
        </w:tabs>
        <w:ind w:right="-2"/>
        <w:jc w:val="both"/>
        <w:rPr>
          <w:szCs w:val="24"/>
        </w:rPr>
      </w:pPr>
      <w:r w:rsidRPr="00481230">
        <w:rPr>
          <w:szCs w:val="24"/>
        </w:rPr>
        <w:t>„A többfunkciós szolgáltató központ- Fazekas Mihály Művelődési Ház - fejlesztése, tetőszerkezet megerősítésének kivitelezése” című projekt ajánlattételi felhívását a jegyzőkönyv 2. számú mellékletében foglaltak szerint elfogadta.</w:t>
      </w:r>
    </w:p>
    <w:p w:rsidR="00481230" w:rsidRDefault="00481230" w:rsidP="00481230">
      <w:pPr>
        <w:pStyle w:val="Listaszerbekezds"/>
        <w:tabs>
          <w:tab w:val="left" w:pos="8080"/>
        </w:tabs>
        <w:ind w:left="360" w:right="-2"/>
        <w:jc w:val="both"/>
        <w:rPr>
          <w:szCs w:val="24"/>
        </w:rPr>
      </w:pPr>
    </w:p>
    <w:p w:rsidR="00481230" w:rsidRDefault="00481230" w:rsidP="00481230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közbeszerzési dokumentációba az el nem számolható támogatást, amely nettó 2.199.784.- Ft Görbeháza Község Önkormányzata saját költségvetés terhére biztosítja</w:t>
      </w:r>
    </w:p>
    <w:p w:rsidR="00481230" w:rsidRDefault="00481230" w:rsidP="00481230">
      <w:pPr>
        <w:ind w:left="360"/>
        <w:jc w:val="both"/>
        <w:rPr>
          <w:sz w:val="24"/>
          <w:szCs w:val="24"/>
        </w:rPr>
      </w:pPr>
    </w:p>
    <w:p w:rsidR="00481230" w:rsidRPr="00481230" w:rsidRDefault="00481230" w:rsidP="00481230">
      <w:pPr>
        <w:pStyle w:val="Listaszerbekezds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A képviselő-testület a </w:t>
      </w:r>
      <w:r w:rsidRPr="00481230">
        <w:rPr>
          <w:szCs w:val="24"/>
        </w:rPr>
        <w:t>közbeszerzési eljárás során az alábbi cégeket hívja meg ajánlattételre:</w:t>
      </w:r>
    </w:p>
    <w:p w:rsidR="00481230" w:rsidRDefault="00481230" w:rsidP="00481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81230" w:rsidRPr="008F086B" w:rsidRDefault="00481230" w:rsidP="00481230">
      <w:pPr>
        <w:pStyle w:val="Listaszerbekezds"/>
        <w:numPr>
          <w:ilvl w:val="0"/>
          <w:numId w:val="28"/>
        </w:numPr>
        <w:spacing w:line="480" w:lineRule="auto"/>
      </w:pPr>
      <w:r w:rsidRPr="008F086B">
        <w:t>Hámori és Társa Építőipari és Szolgáltató Kft.</w:t>
      </w:r>
    </w:p>
    <w:p w:rsidR="00481230" w:rsidRPr="008F086B" w:rsidRDefault="00481230" w:rsidP="00481230">
      <w:pPr>
        <w:spacing w:line="480" w:lineRule="auto"/>
        <w:ind w:firstLine="708"/>
        <w:rPr>
          <w:sz w:val="24"/>
          <w:szCs w:val="24"/>
        </w:rPr>
      </w:pPr>
      <w:r w:rsidRPr="008F086B">
        <w:rPr>
          <w:sz w:val="24"/>
          <w:szCs w:val="24"/>
        </w:rPr>
        <w:t>3534 Miskolc, Előhegy út 21.</w:t>
      </w:r>
    </w:p>
    <w:p w:rsidR="00481230" w:rsidRPr="008F086B" w:rsidRDefault="00481230" w:rsidP="00481230">
      <w:pPr>
        <w:spacing w:line="480" w:lineRule="auto"/>
        <w:ind w:left="708"/>
        <w:rPr>
          <w:sz w:val="24"/>
          <w:szCs w:val="24"/>
        </w:rPr>
      </w:pPr>
      <w:r w:rsidRPr="008F086B">
        <w:rPr>
          <w:sz w:val="24"/>
          <w:szCs w:val="24"/>
        </w:rPr>
        <w:t>Hámoriné Rácz Csilla ügyvezető</w:t>
      </w:r>
    </w:p>
    <w:p w:rsidR="00481230" w:rsidRPr="008F086B" w:rsidRDefault="00481230" w:rsidP="00481230">
      <w:pPr>
        <w:spacing w:line="480" w:lineRule="auto"/>
        <w:ind w:left="708"/>
        <w:rPr>
          <w:sz w:val="24"/>
          <w:szCs w:val="24"/>
        </w:rPr>
      </w:pPr>
      <w:r w:rsidRPr="008F086B">
        <w:rPr>
          <w:sz w:val="24"/>
          <w:szCs w:val="24"/>
        </w:rPr>
        <w:t>Elérhetőség: 06-46-402-815</w:t>
      </w:r>
    </w:p>
    <w:p w:rsidR="00481230" w:rsidRPr="008F086B" w:rsidRDefault="00AE712C" w:rsidP="00481230">
      <w:pPr>
        <w:spacing w:line="480" w:lineRule="auto"/>
        <w:ind w:firstLine="708"/>
        <w:rPr>
          <w:sz w:val="24"/>
          <w:szCs w:val="24"/>
        </w:rPr>
      </w:pPr>
      <w:hyperlink r:id="rId7" w:history="1">
        <w:r w:rsidR="00481230" w:rsidRPr="008F086B">
          <w:rPr>
            <w:rStyle w:val="Hiperhivatkozs"/>
            <w:rFonts w:eastAsiaTheme="majorEastAsia"/>
            <w:sz w:val="24"/>
            <w:szCs w:val="24"/>
          </w:rPr>
          <w:t>h.m.hamori@gmail.com</w:t>
        </w:r>
      </w:hyperlink>
    </w:p>
    <w:p w:rsidR="00481230" w:rsidRPr="008F086B" w:rsidRDefault="00481230" w:rsidP="00481230">
      <w:pPr>
        <w:rPr>
          <w:sz w:val="24"/>
          <w:szCs w:val="24"/>
        </w:rPr>
      </w:pPr>
    </w:p>
    <w:p w:rsidR="00481230" w:rsidRPr="008F086B" w:rsidRDefault="00481230" w:rsidP="00481230">
      <w:pPr>
        <w:pStyle w:val="Listaszerbekezds"/>
        <w:numPr>
          <w:ilvl w:val="0"/>
          <w:numId w:val="28"/>
        </w:numPr>
        <w:spacing w:line="480" w:lineRule="auto"/>
      </w:pPr>
      <w:r w:rsidRPr="008F086B">
        <w:t>Abaépker Abaúj Építőipari és Kereskedelmi Kft.</w:t>
      </w:r>
    </w:p>
    <w:p w:rsidR="00481230" w:rsidRPr="008F086B" w:rsidRDefault="00481230" w:rsidP="00481230">
      <w:pPr>
        <w:pStyle w:val="Listaszerbekezds"/>
        <w:spacing w:line="480" w:lineRule="auto"/>
      </w:pPr>
      <w:r w:rsidRPr="008F086B">
        <w:t>3849 Forró, Fő út 133.</w:t>
      </w:r>
    </w:p>
    <w:p w:rsidR="00481230" w:rsidRPr="008F086B" w:rsidRDefault="00481230" w:rsidP="00481230">
      <w:pPr>
        <w:pStyle w:val="Listaszerbekezds"/>
        <w:spacing w:line="480" w:lineRule="auto"/>
      </w:pPr>
      <w:r w:rsidRPr="008F086B">
        <w:t>Barta József ügyvezető</w:t>
      </w:r>
    </w:p>
    <w:p w:rsidR="00481230" w:rsidRPr="008F086B" w:rsidRDefault="00481230" w:rsidP="00481230">
      <w:pPr>
        <w:pStyle w:val="Listaszerbekezds"/>
        <w:spacing w:line="480" w:lineRule="auto"/>
      </w:pPr>
      <w:r w:rsidRPr="008F086B">
        <w:t>Elérhetőség: 06-46-587-304</w:t>
      </w:r>
    </w:p>
    <w:p w:rsidR="00481230" w:rsidRDefault="00AE712C" w:rsidP="00481230">
      <w:pPr>
        <w:pStyle w:val="Listaszerbekezds"/>
        <w:spacing w:line="480" w:lineRule="auto"/>
      </w:pPr>
      <w:hyperlink r:id="rId8" w:history="1">
        <w:r w:rsidR="00481230" w:rsidRPr="008F086B">
          <w:rPr>
            <w:rStyle w:val="Hiperhivatkozs"/>
            <w:rFonts w:eastAsiaTheme="majorEastAsia"/>
          </w:rPr>
          <w:t>abaepker@enternet.hu</w:t>
        </w:r>
      </w:hyperlink>
    </w:p>
    <w:p w:rsidR="00481230" w:rsidRPr="008F086B" w:rsidRDefault="00481230" w:rsidP="00481230">
      <w:pPr>
        <w:pStyle w:val="Listaszerbekezds"/>
        <w:numPr>
          <w:ilvl w:val="0"/>
          <w:numId w:val="28"/>
        </w:numPr>
        <w:spacing w:line="480" w:lineRule="auto"/>
      </w:pPr>
      <w:r w:rsidRPr="008F086B">
        <w:t>Polgári Építőipari Szolgáltató és Kereskedelmi Kft.</w:t>
      </w:r>
    </w:p>
    <w:p w:rsidR="00481230" w:rsidRPr="008F086B" w:rsidRDefault="00481230" w:rsidP="00481230">
      <w:pPr>
        <w:pStyle w:val="Listaszerbekezds"/>
        <w:spacing w:line="480" w:lineRule="auto"/>
      </w:pPr>
      <w:r w:rsidRPr="008F086B">
        <w:t>3860 Encs, Külterület 024/15 hrsz.</w:t>
      </w:r>
    </w:p>
    <w:p w:rsidR="00481230" w:rsidRPr="008F086B" w:rsidRDefault="00481230" w:rsidP="00481230">
      <w:pPr>
        <w:pStyle w:val="Listaszerbekezds"/>
        <w:spacing w:line="480" w:lineRule="auto"/>
      </w:pPr>
      <w:r w:rsidRPr="008F086B">
        <w:t>Polgári Zsolt ügyvezető</w:t>
      </w:r>
    </w:p>
    <w:p w:rsidR="00481230" w:rsidRPr="008F086B" w:rsidRDefault="00481230" w:rsidP="00481230">
      <w:pPr>
        <w:pStyle w:val="Listaszerbekezds"/>
        <w:spacing w:line="480" w:lineRule="auto"/>
      </w:pPr>
      <w:r w:rsidRPr="008F086B">
        <w:t>Elérhetőség: 06-46-587-438</w:t>
      </w:r>
    </w:p>
    <w:p w:rsidR="00481230" w:rsidRPr="002115BF" w:rsidRDefault="00481230" w:rsidP="00481230">
      <w:pPr>
        <w:pStyle w:val="Listaszerbekezds"/>
        <w:spacing w:line="480" w:lineRule="auto"/>
      </w:pPr>
      <w:r w:rsidRPr="008F086B">
        <w:t>polgari@entrernet.hu</w:t>
      </w:r>
    </w:p>
    <w:p w:rsidR="00481230" w:rsidRDefault="00481230" w:rsidP="00481230">
      <w:pPr>
        <w:pStyle w:val="Listaszerbekezds"/>
        <w:ind w:left="0"/>
      </w:pPr>
    </w:p>
    <w:p w:rsidR="00481230" w:rsidRDefault="00481230" w:rsidP="00481230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Felhívja a képviselő-testület a polgármestert a szükséges intézkedések megtételére.</w:t>
      </w:r>
    </w:p>
    <w:p w:rsidR="00481230" w:rsidRDefault="00481230" w:rsidP="00481230">
      <w:pPr>
        <w:pStyle w:val="Listaszerbekezds"/>
        <w:ind w:left="0"/>
      </w:pPr>
    </w:p>
    <w:p w:rsidR="00481230" w:rsidRPr="002115BF" w:rsidRDefault="00481230" w:rsidP="00481230">
      <w:pPr>
        <w:pStyle w:val="Listaszerbekezds"/>
        <w:ind w:left="0"/>
      </w:pPr>
    </w:p>
    <w:p w:rsidR="00481230" w:rsidRDefault="00481230" w:rsidP="00481230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Végrehajtásért felelős:</w:t>
      </w:r>
      <w:r w:rsidRPr="002115BF">
        <w:rPr>
          <w:sz w:val="24"/>
          <w:szCs w:val="24"/>
        </w:rPr>
        <w:tab/>
      </w:r>
      <w:r>
        <w:rPr>
          <w:sz w:val="24"/>
          <w:szCs w:val="24"/>
        </w:rPr>
        <w:t>Giricz Béla Lászlóné polgármester</w:t>
      </w:r>
    </w:p>
    <w:p w:rsidR="00481230" w:rsidRDefault="00481230" w:rsidP="00481230">
      <w:pPr>
        <w:jc w:val="both"/>
        <w:rPr>
          <w:sz w:val="24"/>
          <w:szCs w:val="24"/>
        </w:rPr>
      </w:pPr>
    </w:p>
    <w:p w:rsidR="00481230" w:rsidRPr="002115BF" w:rsidRDefault="00481230" w:rsidP="00481230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Határidő:</w:t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  <w:t>azonnal</w:t>
      </w:r>
    </w:p>
    <w:p w:rsidR="00481230" w:rsidRPr="002115BF" w:rsidRDefault="00481230" w:rsidP="00481230">
      <w:pPr>
        <w:suppressAutoHyphens/>
        <w:jc w:val="both"/>
        <w:rPr>
          <w:sz w:val="24"/>
          <w:szCs w:val="24"/>
        </w:rPr>
      </w:pPr>
    </w:p>
    <w:p w:rsidR="00481230" w:rsidRDefault="00481230" w:rsidP="00481230">
      <w:pPr>
        <w:jc w:val="both"/>
        <w:rPr>
          <w:rFonts w:ascii="Garamond" w:hAnsi="Garamond"/>
          <w:iCs/>
          <w:sz w:val="24"/>
          <w:szCs w:val="24"/>
        </w:rPr>
      </w:pPr>
    </w:p>
    <w:p w:rsidR="00F8673D" w:rsidRDefault="00F8673D" w:rsidP="009A724A">
      <w:pPr>
        <w:jc w:val="both"/>
        <w:rPr>
          <w:sz w:val="24"/>
          <w:szCs w:val="24"/>
        </w:rPr>
      </w:pPr>
    </w:p>
    <w:p w:rsidR="00F8673D" w:rsidRPr="00361E51" w:rsidRDefault="00F8673D" w:rsidP="009A724A">
      <w:pPr>
        <w:jc w:val="both"/>
        <w:rPr>
          <w:sz w:val="24"/>
          <w:szCs w:val="24"/>
        </w:rPr>
      </w:pPr>
    </w:p>
    <w:p w:rsidR="00F8673D" w:rsidRDefault="00F8673D" w:rsidP="00F8673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F8673D" w:rsidRDefault="00F8673D" w:rsidP="00F867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F8673D" w:rsidRDefault="00F8673D" w:rsidP="00F867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673D" w:rsidRDefault="00F8673D" w:rsidP="00F8673D">
      <w:pPr>
        <w:jc w:val="both"/>
        <w:rPr>
          <w:b/>
          <w:sz w:val="24"/>
          <w:szCs w:val="24"/>
        </w:rPr>
      </w:pPr>
    </w:p>
    <w:p w:rsidR="00F8673D" w:rsidRDefault="00F8673D" w:rsidP="00F8673D">
      <w:pPr>
        <w:jc w:val="both"/>
        <w:rPr>
          <w:b/>
          <w:sz w:val="24"/>
          <w:szCs w:val="24"/>
        </w:rPr>
      </w:pPr>
    </w:p>
    <w:p w:rsidR="00F8673D" w:rsidRDefault="00F8673D" w:rsidP="00F8673D">
      <w:pPr>
        <w:jc w:val="both"/>
        <w:rPr>
          <w:b/>
          <w:sz w:val="24"/>
          <w:szCs w:val="24"/>
        </w:rPr>
      </w:pPr>
    </w:p>
    <w:p w:rsidR="00F8673D" w:rsidRDefault="00F8673D" w:rsidP="00F8673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2015-05-06</w:t>
      </w: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8673D" w:rsidRDefault="00F8673D" w:rsidP="00F8673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8673D" w:rsidRDefault="00F8673D" w:rsidP="00F8673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9A724A" w:rsidRDefault="009A724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B7FAA" w:rsidRDefault="006B7FAA" w:rsidP="006B7FA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B7FAA" w:rsidRPr="00310226" w:rsidRDefault="006B7FAA" w:rsidP="006B7FAA"/>
    <w:p w:rsidR="006B7FAA" w:rsidRDefault="006B7FAA" w:rsidP="006B7FA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B7FAA" w:rsidRDefault="006B7FAA" w:rsidP="006B7FAA">
      <w:pPr>
        <w:jc w:val="center"/>
        <w:rPr>
          <w:b/>
          <w:sz w:val="24"/>
          <w:szCs w:val="24"/>
        </w:rPr>
      </w:pPr>
    </w:p>
    <w:p w:rsidR="006B7FAA" w:rsidRDefault="006B7FAA" w:rsidP="006B7FA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május 06-án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B7FAA" w:rsidRDefault="006B7FAA" w:rsidP="006B7FAA">
      <w:pPr>
        <w:jc w:val="both"/>
        <w:rPr>
          <w:sz w:val="24"/>
          <w:szCs w:val="24"/>
        </w:rPr>
      </w:pPr>
    </w:p>
    <w:p w:rsidR="006B7FAA" w:rsidRDefault="006B7FAA" w:rsidP="006B7F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41/2015.(V.06</w:t>
      </w:r>
      <w:r w:rsidRPr="00DD260F">
        <w:rPr>
          <w:b/>
          <w:sz w:val="24"/>
          <w:szCs w:val="24"/>
        </w:rPr>
        <w:t>.) Kt. sz. határozat</w:t>
      </w:r>
    </w:p>
    <w:p w:rsidR="006B7FAA" w:rsidRPr="00DD260F" w:rsidRDefault="006B7FAA" w:rsidP="006B7FAA">
      <w:pPr>
        <w:jc w:val="center"/>
        <w:rPr>
          <w:b/>
          <w:sz w:val="24"/>
          <w:szCs w:val="24"/>
        </w:rPr>
      </w:pPr>
    </w:p>
    <w:p w:rsidR="006B7FAA" w:rsidRPr="006B7FAA" w:rsidRDefault="006B7FAA" w:rsidP="006B7FAA">
      <w:pPr>
        <w:jc w:val="both"/>
        <w:rPr>
          <w:sz w:val="24"/>
          <w:szCs w:val="24"/>
        </w:rPr>
      </w:pPr>
      <w:r w:rsidRPr="006B7FAA">
        <w:rPr>
          <w:sz w:val="24"/>
          <w:szCs w:val="24"/>
        </w:rPr>
        <w:t xml:space="preserve">Görbeháza Község Önkormányzati Képviselő-testülete az önkormányzati tulajdonú </w:t>
      </w:r>
      <w:r w:rsidRPr="006B7FAA">
        <w:rPr>
          <w:b/>
          <w:sz w:val="24"/>
          <w:szCs w:val="24"/>
        </w:rPr>
        <w:t>szántó művelési ágú 094/7 hrsz-ú külterületi ingatlant</w:t>
      </w:r>
      <w:r w:rsidRPr="006B7FAA">
        <w:rPr>
          <w:sz w:val="24"/>
          <w:szCs w:val="24"/>
        </w:rPr>
        <w:t xml:space="preserve"> haszonbérbe adja </w:t>
      </w:r>
      <w:r w:rsidRPr="006B7FAA">
        <w:rPr>
          <w:b/>
          <w:sz w:val="24"/>
          <w:szCs w:val="24"/>
        </w:rPr>
        <w:t>2 év időtartamra 2015. május 7-től 2017. május 7-ig</w:t>
      </w:r>
      <w:r w:rsidRPr="006B7FAA">
        <w:rPr>
          <w:sz w:val="24"/>
          <w:szCs w:val="24"/>
        </w:rPr>
        <w:t xml:space="preserve"> </w:t>
      </w:r>
    </w:p>
    <w:p w:rsidR="006B7FAA" w:rsidRPr="006B7FAA" w:rsidRDefault="006B7FAA" w:rsidP="006B7FAA">
      <w:pPr>
        <w:jc w:val="both"/>
        <w:rPr>
          <w:sz w:val="24"/>
          <w:szCs w:val="24"/>
        </w:rPr>
      </w:pPr>
    </w:p>
    <w:p w:rsidR="006B7FAA" w:rsidRPr="006B7FAA" w:rsidRDefault="006B7FAA" w:rsidP="006B7FAA">
      <w:pPr>
        <w:jc w:val="both"/>
        <w:rPr>
          <w:sz w:val="24"/>
          <w:szCs w:val="24"/>
        </w:rPr>
      </w:pPr>
      <w:r w:rsidRPr="006B7FAA">
        <w:rPr>
          <w:b/>
          <w:sz w:val="24"/>
          <w:szCs w:val="24"/>
        </w:rPr>
        <w:t xml:space="preserve">60.000 Ft/ha/év értékben Forgács János Görbeháza, Böszörményi u. 37. szám </w:t>
      </w:r>
      <w:r w:rsidRPr="006B7FAA">
        <w:rPr>
          <w:sz w:val="24"/>
          <w:szCs w:val="24"/>
        </w:rPr>
        <w:t>alatti lakos részére.</w:t>
      </w:r>
    </w:p>
    <w:p w:rsidR="006B7FAA" w:rsidRPr="006B7FAA" w:rsidRDefault="006B7FAA" w:rsidP="006B7FAA">
      <w:pPr>
        <w:jc w:val="both"/>
        <w:rPr>
          <w:b/>
          <w:sz w:val="24"/>
          <w:szCs w:val="24"/>
        </w:rPr>
      </w:pPr>
    </w:p>
    <w:p w:rsidR="006B7FAA" w:rsidRPr="006B7FAA" w:rsidRDefault="006B7FAA" w:rsidP="006B7FAA">
      <w:pPr>
        <w:jc w:val="both"/>
        <w:rPr>
          <w:sz w:val="24"/>
          <w:szCs w:val="24"/>
        </w:rPr>
      </w:pPr>
      <w:r w:rsidRPr="006B7FAA">
        <w:rPr>
          <w:sz w:val="24"/>
          <w:szCs w:val="24"/>
        </w:rPr>
        <w:t>Felhívja a képviselő-testület a jegyzőt, hogy az elővásárlási és előhaszonbérleti jog gyakorlása érdekében az adás-vételi és a haszonbérleti szerződés hirdetményi úton történő közlésére vonatkozó eljárási szabályokról szóló 474/2013.(XII.12.) Korm.rendelet alapján a haszonbérleti szerződés kifüggesztését tegye meg.</w:t>
      </w:r>
    </w:p>
    <w:p w:rsidR="006B7FAA" w:rsidRPr="006B7FAA" w:rsidRDefault="006B7FAA" w:rsidP="006B7FAA">
      <w:pPr>
        <w:jc w:val="both"/>
        <w:rPr>
          <w:b/>
          <w:sz w:val="24"/>
          <w:szCs w:val="24"/>
        </w:rPr>
      </w:pPr>
    </w:p>
    <w:p w:rsidR="006B7FAA" w:rsidRPr="006B7FAA" w:rsidRDefault="006B7FAA" w:rsidP="006B7FAA">
      <w:pPr>
        <w:suppressAutoHyphens/>
        <w:jc w:val="both"/>
        <w:rPr>
          <w:sz w:val="24"/>
          <w:szCs w:val="24"/>
        </w:rPr>
      </w:pPr>
      <w:r w:rsidRPr="006B7FAA">
        <w:rPr>
          <w:sz w:val="24"/>
          <w:szCs w:val="24"/>
        </w:rPr>
        <w:t>Megbízza a képviselő-testület a polgármestert a haszonbérleti szerződés aláírására.</w:t>
      </w:r>
    </w:p>
    <w:p w:rsidR="006B7FAA" w:rsidRPr="006B7FAA" w:rsidRDefault="006B7FAA" w:rsidP="006B7FAA">
      <w:pPr>
        <w:suppressAutoHyphens/>
        <w:jc w:val="both"/>
        <w:rPr>
          <w:sz w:val="24"/>
          <w:szCs w:val="24"/>
        </w:rPr>
      </w:pPr>
    </w:p>
    <w:p w:rsidR="006B7FAA" w:rsidRPr="006B7FAA" w:rsidRDefault="006B7FAA" w:rsidP="006B7FAA">
      <w:pPr>
        <w:ind w:firstLine="12"/>
        <w:jc w:val="both"/>
        <w:rPr>
          <w:sz w:val="24"/>
          <w:szCs w:val="24"/>
        </w:rPr>
      </w:pPr>
      <w:r w:rsidRPr="006B7FAA">
        <w:rPr>
          <w:sz w:val="24"/>
          <w:szCs w:val="24"/>
          <w:u w:val="single"/>
        </w:rPr>
        <w:t>Végrehajtásért felelős:</w:t>
      </w:r>
      <w:r w:rsidRPr="006B7FAA">
        <w:rPr>
          <w:sz w:val="24"/>
          <w:szCs w:val="24"/>
        </w:rPr>
        <w:tab/>
        <w:t>Giricz Béla Lászlóné polgármester</w:t>
      </w:r>
    </w:p>
    <w:p w:rsidR="006B7FAA" w:rsidRPr="006B7FAA" w:rsidRDefault="006B7FAA" w:rsidP="006B7FAA">
      <w:pPr>
        <w:ind w:firstLine="12"/>
        <w:jc w:val="both"/>
        <w:rPr>
          <w:sz w:val="24"/>
          <w:szCs w:val="24"/>
        </w:rPr>
      </w:pPr>
    </w:p>
    <w:p w:rsidR="006B7FAA" w:rsidRPr="006B7FAA" w:rsidRDefault="006B7FAA" w:rsidP="006B7FAA">
      <w:pPr>
        <w:ind w:firstLine="12"/>
        <w:jc w:val="both"/>
        <w:rPr>
          <w:sz w:val="24"/>
          <w:szCs w:val="24"/>
        </w:rPr>
      </w:pPr>
      <w:r w:rsidRPr="006B7FAA">
        <w:rPr>
          <w:sz w:val="24"/>
          <w:szCs w:val="24"/>
          <w:u w:val="single"/>
        </w:rPr>
        <w:t>Határidő:</w:t>
      </w:r>
      <w:r w:rsidRPr="006B7FAA">
        <w:rPr>
          <w:sz w:val="24"/>
          <w:szCs w:val="24"/>
        </w:rPr>
        <w:tab/>
      </w:r>
      <w:r w:rsidRPr="006B7FAA">
        <w:rPr>
          <w:sz w:val="24"/>
          <w:szCs w:val="24"/>
        </w:rPr>
        <w:tab/>
      </w:r>
      <w:r w:rsidRPr="006B7FAA">
        <w:rPr>
          <w:sz w:val="24"/>
          <w:szCs w:val="24"/>
        </w:rPr>
        <w:tab/>
        <w:t>2015. május 15.</w:t>
      </w:r>
    </w:p>
    <w:p w:rsidR="006B7FAA" w:rsidRPr="006B7FAA" w:rsidRDefault="006B7FAA" w:rsidP="006B7FAA">
      <w:pPr>
        <w:jc w:val="both"/>
        <w:rPr>
          <w:sz w:val="24"/>
          <w:szCs w:val="24"/>
        </w:rPr>
      </w:pPr>
    </w:p>
    <w:p w:rsidR="006B7FAA" w:rsidRDefault="006B7FAA" w:rsidP="006B7FAA">
      <w:pPr>
        <w:jc w:val="both"/>
      </w:pPr>
    </w:p>
    <w:p w:rsidR="006B7FAA" w:rsidRDefault="006B7FAA" w:rsidP="006B7FAA">
      <w:pPr>
        <w:suppressAutoHyphens/>
        <w:jc w:val="both"/>
        <w:rPr>
          <w:b/>
          <w:sz w:val="28"/>
          <w:u w:val="single"/>
        </w:rPr>
      </w:pPr>
    </w:p>
    <w:p w:rsidR="006B7FAA" w:rsidRPr="002115BF" w:rsidRDefault="006B7FAA" w:rsidP="006B7FAA">
      <w:pPr>
        <w:suppressAutoHyphens/>
        <w:jc w:val="both"/>
        <w:rPr>
          <w:sz w:val="24"/>
          <w:szCs w:val="24"/>
        </w:rPr>
      </w:pPr>
    </w:p>
    <w:p w:rsidR="006B7FAA" w:rsidRDefault="006B7FAA" w:rsidP="006B7FAA">
      <w:pPr>
        <w:jc w:val="both"/>
        <w:rPr>
          <w:rFonts w:ascii="Garamond" w:hAnsi="Garamond"/>
          <w:iCs/>
          <w:sz w:val="24"/>
          <w:szCs w:val="24"/>
        </w:rPr>
      </w:pPr>
    </w:p>
    <w:p w:rsidR="006B7FAA" w:rsidRDefault="006B7FAA" w:rsidP="006B7FAA">
      <w:pPr>
        <w:jc w:val="both"/>
        <w:rPr>
          <w:sz w:val="24"/>
          <w:szCs w:val="24"/>
        </w:rPr>
      </w:pPr>
    </w:p>
    <w:p w:rsidR="006B7FAA" w:rsidRPr="00361E51" w:rsidRDefault="006B7FAA" w:rsidP="006B7FAA">
      <w:pPr>
        <w:jc w:val="both"/>
        <w:rPr>
          <w:sz w:val="24"/>
          <w:szCs w:val="24"/>
        </w:rPr>
      </w:pPr>
    </w:p>
    <w:p w:rsidR="006B7FAA" w:rsidRDefault="006B7FAA" w:rsidP="006B7FA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B7FAA" w:rsidRDefault="006B7FAA" w:rsidP="006B7F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B7FAA" w:rsidRDefault="006B7FAA" w:rsidP="006B7F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7FAA" w:rsidRDefault="006B7FAA" w:rsidP="006B7FAA">
      <w:pPr>
        <w:jc w:val="both"/>
        <w:rPr>
          <w:b/>
          <w:sz w:val="24"/>
          <w:szCs w:val="24"/>
        </w:rPr>
      </w:pPr>
    </w:p>
    <w:p w:rsidR="006B7FAA" w:rsidRDefault="006B7FAA" w:rsidP="006B7FAA">
      <w:pPr>
        <w:jc w:val="both"/>
        <w:rPr>
          <w:b/>
          <w:sz w:val="24"/>
          <w:szCs w:val="24"/>
        </w:rPr>
      </w:pPr>
    </w:p>
    <w:p w:rsidR="006B7FAA" w:rsidRDefault="006B7FAA" w:rsidP="006B7FAA">
      <w:pPr>
        <w:jc w:val="both"/>
        <w:rPr>
          <w:b/>
          <w:sz w:val="24"/>
          <w:szCs w:val="24"/>
        </w:rPr>
      </w:pPr>
    </w:p>
    <w:p w:rsidR="006B7FAA" w:rsidRDefault="006B7FAA" w:rsidP="006B7FA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2015-05-06</w:t>
      </w:r>
    </w:p>
    <w:p w:rsidR="006B7FAA" w:rsidRDefault="006B7FAA" w:rsidP="006B7FA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7FAA" w:rsidRDefault="006B7FAA" w:rsidP="006B7FA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B7FAA" w:rsidRDefault="006B7FAA" w:rsidP="006B7FA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7FAA" w:rsidRDefault="006B7FAA" w:rsidP="006B7FA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7FAA" w:rsidRDefault="006B7FAA" w:rsidP="006B7FA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B7FAA" w:rsidRDefault="006B7FAA" w:rsidP="006B7FA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B7FAA" w:rsidRDefault="006B7FAA" w:rsidP="006B7FA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B7FAA" w:rsidRDefault="006B7FAA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sectPr w:rsidR="006B7FAA" w:rsidSect="00B9685C">
      <w:headerReference w:type="defaul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0E" w:rsidRDefault="0079490E" w:rsidP="00D57F39">
      <w:r>
        <w:separator/>
      </w:r>
    </w:p>
  </w:endnote>
  <w:endnote w:type="continuationSeparator" w:id="1">
    <w:p w:rsidR="0079490E" w:rsidRDefault="0079490E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0E" w:rsidRDefault="0079490E" w:rsidP="00D57F39">
      <w:r>
        <w:separator/>
      </w:r>
    </w:p>
  </w:footnote>
  <w:footnote w:type="continuationSeparator" w:id="1">
    <w:p w:rsidR="0079490E" w:rsidRDefault="0079490E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7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0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0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4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26"/>
  </w:num>
  <w:num w:numId="7">
    <w:abstractNumId w:val="12"/>
  </w:num>
  <w:num w:numId="8">
    <w:abstractNumId w:val="8"/>
  </w:num>
  <w:num w:numId="9">
    <w:abstractNumId w:val="25"/>
  </w:num>
  <w:num w:numId="10">
    <w:abstractNumId w:val="19"/>
  </w:num>
  <w:num w:numId="11">
    <w:abstractNumId w:val="9"/>
  </w:num>
  <w:num w:numId="12">
    <w:abstractNumId w:val="6"/>
  </w:num>
  <w:num w:numId="13">
    <w:abstractNumId w:val="23"/>
  </w:num>
  <w:num w:numId="14">
    <w:abstractNumId w:val="3"/>
  </w:num>
  <w:num w:numId="15">
    <w:abstractNumId w:val="27"/>
  </w:num>
  <w:num w:numId="16">
    <w:abstractNumId w:val="16"/>
  </w:num>
  <w:num w:numId="17">
    <w:abstractNumId w:val="17"/>
  </w:num>
  <w:num w:numId="18">
    <w:abstractNumId w:val="21"/>
  </w:num>
  <w:num w:numId="19">
    <w:abstractNumId w:val="28"/>
  </w:num>
  <w:num w:numId="20">
    <w:abstractNumId w:val="13"/>
  </w:num>
  <w:num w:numId="21">
    <w:abstractNumId w:val="7"/>
  </w:num>
  <w:num w:numId="22">
    <w:abstractNumId w:val="0"/>
  </w:num>
  <w:num w:numId="23">
    <w:abstractNumId w:val="18"/>
  </w:num>
  <w:num w:numId="24">
    <w:abstractNumId w:val="20"/>
  </w:num>
  <w:num w:numId="25">
    <w:abstractNumId w:val="5"/>
  </w:num>
  <w:num w:numId="26">
    <w:abstractNumId w:val="10"/>
  </w:num>
  <w:num w:numId="27">
    <w:abstractNumId w:val="2"/>
  </w:num>
  <w:num w:numId="28">
    <w:abstractNumId w:val="2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C6D"/>
    <w:rsid w:val="00007ADE"/>
    <w:rsid w:val="00044065"/>
    <w:rsid w:val="00066DAE"/>
    <w:rsid w:val="00071201"/>
    <w:rsid w:val="0010757F"/>
    <w:rsid w:val="00126FAF"/>
    <w:rsid w:val="001E3C9D"/>
    <w:rsid w:val="00213C8F"/>
    <w:rsid w:val="0022659F"/>
    <w:rsid w:val="002D6FF4"/>
    <w:rsid w:val="00302205"/>
    <w:rsid w:val="00353920"/>
    <w:rsid w:val="00357673"/>
    <w:rsid w:val="003875F5"/>
    <w:rsid w:val="003963CA"/>
    <w:rsid w:val="003C5546"/>
    <w:rsid w:val="00475F7D"/>
    <w:rsid w:val="00481230"/>
    <w:rsid w:val="004F56D6"/>
    <w:rsid w:val="00512CAD"/>
    <w:rsid w:val="0055716E"/>
    <w:rsid w:val="00560C95"/>
    <w:rsid w:val="00572B1A"/>
    <w:rsid w:val="0058098C"/>
    <w:rsid w:val="005E518D"/>
    <w:rsid w:val="00626AAD"/>
    <w:rsid w:val="00665A14"/>
    <w:rsid w:val="0067266A"/>
    <w:rsid w:val="00695077"/>
    <w:rsid w:val="006A6EC6"/>
    <w:rsid w:val="006B7FAA"/>
    <w:rsid w:val="00751D9E"/>
    <w:rsid w:val="007858DF"/>
    <w:rsid w:val="0079490E"/>
    <w:rsid w:val="007E2B79"/>
    <w:rsid w:val="00807A1A"/>
    <w:rsid w:val="00830DAF"/>
    <w:rsid w:val="008A3555"/>
    <w:rsid w:val="008C080F"/>
    <w:rsid w:val="008F684E"/>
    <w:rsid w:val="00913FF0"/>
    <w:rsid w:val="009254B2"/>
    <w:rsid w:val="0096262B"/>
    <w:rsid w:val="009A724A"/>
    <w:rsid w:val="00A01E7C"/>
    <w:rsid w:val="00A03675"/>
    <w:rsid w:val="00A2753E"/>
    <w:rsid w:val="00AA3C30"/>
    <w:rsid w:val="00AC4498"/>
    <w:rsid w:val="00AE712C"/>
    <w:rsid w:val="00B21144"/>
    <w:rsid w:val="00B36E85"/>
    <w:rsid w:val="00B523EB"/>
    <w:rsid w:val="00B70337"/>
    <w:rsid w:val="00B9685C"/>
    <w:rsid w:val="00BC3254"/>
    <w:rsid w:val="00C12349"/>
    <w:rsid w:val="00C1333A"/>
    <w:rsid w:val="00CB0C96"/>
    <w:rsid w:val="00CD1541"/>
    <w:rsid w:val="00D356B8"/>
    <w:rsid w:val="00D57F39"/>
    <w:rsid w:val="00D94C6D"/>
    <w:rsid w:val="00DD260F"/>
    <w:rsid w:val="00EB77EA"/>
    <w:rsid w:val="00ED43A7"/>
    <w:rsid w:val="00EF13AC"/>
    <w:rsid w:val="00EF3A70"/>
    <w:rsid w:val="00F365D7"/>
    <w:rsid w:val="00F524D5"/>
    <w:rsid w:val="00F669BF"/>
    <w:rsid w:val="00F679BC"/>
    <w:rsid w:val="00F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epker@enter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m.ham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2015-05-06T14:04:00Z</cp:lastPrinted>
  <dcterms:created xsi:type="dcterms:W3CDTF">2015-05-06T14:00:00Z</dcterms:created>
  <dcterms:modified xsi:type="dcterms:W3CDTF">2015-06-02T09:11:00Z</dcterms:modified>
</cp:coreProperties>
</file>